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720E8" w14:textId="77777777" w:rsidR="00CE4201" w:rsidRPr="00C83D51" w:rsidRDefault="00CE4201" w:rsidP="00CE4201">
      <w:pPr>
        <w:pStyle w:val="NoSpacing"/>
        <w:jc w:val="both"/>
        <w:rPr>
          <w:rFonts w:ascii="Arial" w:hAnsi="Arial" w:cs="Arial"/>
          <w:b/>
          <w:sz w:val="28"/>
          <w:szCs w:val="28"/>
        </w:rPr>
      </w:pPr>
      <w:r w:rsidRPr="00C83D51">
        <w:rPr>
          <w:rFonts w:ascii="Arial" w:hAnsi="Arial" w:cs="Arial"/>
          <w:b/>
          <w:sz w:val="28"/>
          <w:szCs w:val="28"/>
        </w:rPr>
        <w:t>3GPP TSG RAN WG1 #10</w:t>
      </w:r>
      <w:r>
        <w:rPr>
          <w:rFonts w:ascii="Arial" w:hAnsi="Arial" w:cs="Arial"/>
          <w:b/>
          <w:sz w:val="28"/>
          <w:szCs w:val="28"/>
        </w:rPr>
        <w:t>4</w:t>
      </w:r>
      <w:r w:rsidRPr="00C83D51">
        <w:rPr>
          <w:rFonts w:ascii="Arial" w:hAnsi="Arial" w:cs="Arial"/>
          <w:b/>
          <w:sz w:val="28"/>
          <w:szCs w:val="28"/>
        </w:rPr>
        <w:t>-e</w:t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</w:r>
      <w:r w:rsidRPr="00C83D51">
        <w:rPr>
          <w:rFonts w:ascii="Arial" w:hAnsi="Arial" w:cs="Arial"/>
          <w:b/>
          <w:sz w:val="28"/>
          <w:szCs w:val="28"/>
        </w:rPr>
        <w:tab/>
        <w:t xml:space="preserve">   </w:t>
      </w:r>
      <w:r w:rsidRPr="00364CFC">
        <w:rPr>
          <w:rFonts w:ascii="Arial" w:hAnsi="Arial" w:cs="Arial"/>
          <w:b/>
          <w:sz w:val="28"/>
          <w:szCs w:val="28"/>
        </w:rPr>
        <w:t>R1-2100069</w:t>
      </w:r>
    </w:p>
    <w:p w14:paraId="4C4637D3" w14:textId="77777777" w:rsidR="00CE4201" w:rsidRPr="00BE6B79" w:rsidRDefault="00CE4201" w:rsidP="00CE4201">
      <w:pPr>
        <w:pStyle w:val="NoSpacing"/>
        <w:rPr>
          <w:rFonts w:ascii="Arial" w:hAnsi="Arial" w:cs="Arial"/>
          <w:b/>
          <w:sz w:val="28"/>
          <w:szCs w:val="28"/>
        </w:rPr>
      </w:pPr>
      <w:r w:rsidRPr="00BE6B79">
        <w:rPr>
          <w:rFonts w:ascii="Arial" w:hAnsi="Arial" w:cs="Arial"/>
          <w:b/>
          <w:sz w:val="28"/>
          <w:szCs w:val="28"/>
        </w:rPr>
        <w:t>e-Meeting, January 25</w:t>
      </w:r>
      <w:r w:rsidRPr="00BE6B7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6B79">
        <w:rPr>
          <w:rFonts w:ascii="Arial" w:hAnsi="Arial" w:cs="Arial"/>
          <w:b/>
          <w:sz w:val="28"/>
          <w:szCs w:val="28"/>
        </w:rPr>
        <w:t xml:space="preserve"> – February 5</w:t>
      </w:r>
      <w:r w:rsidRPr="00BE6B7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6B79">
        <w:rPr>
          <w:rFonts w:ascii="Arial" w:hAnsi="Arial" w:cs="Arial"/>
          <w:b/>
          <w:sz w:val="28"/>
          <w:szCs w:val="28"/>
        </w:rPr>
        <w:t>, 2021</w:t>
      </w:r>
    </w:p>
    <w:p w14:paraId="3CD887CC" w14:textId="77777777" w:rsidR="00CE4201" w:rsidRPr="00C83D51" w:rsidRDefault="00CE4201" w:rsidP="00CE4201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9DE7766" w14:textId="77777777" w:rsidR="00CE4201" w:rsidRPr="00C83D51" w:rsidRDefault="00CE4201" w:rsidP="00CE4201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83D51">
        <w:rPr>
          <w:rFonts w:ascii="Arial" w:hAnsi="Arial" w:cs="Arial"/>
          <w:b/>
          <w:sz w:val="24"/>
          <w:szCs w:val="24"/>
        </w:rPr>
        <w:t>Agenda Item:</w:t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  <w:t>8.1.</w:t>
      </w:r>
      <w:r>
        <w:rPr>
          <w:rFonts w:ascii="Arial" w:hAnsi="Arial" w:cs="Arial"/>
          <w:b/>
          <w:sz w:val="24"/>
          <w:szCs w:val="24"/>
        </w:rPr>
        <w:t>4</w:t>
      </w:r>
    </w:p>
    <w:p w14:paraId="4697592C" w14:textId="77777777" w:rsidR="00CE4201" w:rsidRPr="00C83D51" w:rsidRDefault="00CE4201" w:rsidP="00CE4201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C83D51">
        <w:rPr>
          <w:rFonts w:ascii="Arial" w:hAnsi="Arial" w:cs="Arial"/>
          <w:b/>
          <w:sz w:val="24"/>
          <w:szCs w:val="24"/>
        </w:rPr>
        <w:t>Source:</w:t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proofErr w:type="spellStart"/>
      <w:r w:rsidRPr="00C83D51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C83D51">
        <w:rPr>
          <w:rFonts w:ascii="Arial" w:hAnsi="Arial" w:cs="Arial"/>
          <w:b/>
          <w:sz w:val="24"/>
          <w:szCs w:val="24"/>
        </w:rPr>
        <w:t>, Inc.</w:t>
      </w:r>
    </w:p>
    <w:p w14:paraId="3744D403" w14:textId="77777777" w:rsidR="00CE4201" w:rsidRPr="00C83D51" w:rsidRDefault="00CE4201" w:rsidP="00CE4201">
      <w:pPr>
        <w:pStyle w:val="NoSpacing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C83D51">
        <w:rPr>
          <w:rFonts w:ascii="Arial" w:hAnsi="Arial" w:cs="Arial"/>
          <w:b/>
          <w:sz w:val="24"/>
          <w:szCs w:val="24"/>
        </w:rPr>
        <w:t>Title:</w:t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</w:r>
      <w:r w:rsidRPr="00364CFC">
        <w:rPr>
          <w:rFonts w:ascii="Arial" w:eastAsiaTheme="minorEastAsia" w:hAnsi="Arial" w:cs="Arial"/>
          <w:b/>
          <w:sz w:val="24"/>
          <w:szCs w:val="24"/>
          <w:lang w:eastAsia="zh-CN"/>
        </w:rPr>
        <w:t>CSI Enhancements for the Support of NCJT MTRP</w:t>
      </w:r>
    </w:p>
    <w:p w14:paraId="66864790" w14:textId="77777777" w:rsidR="00CE4201" w:rsidRPr="00C83D51" w:rsidRDefault="00CE4201" w:rsidP="00CE4201">
      <w:pPr>
        <w:pStyle w:val="NoSpacing"/>
        <w:jc w:val="both"/>
        <w:rPr>
          <w:rFonts w:ascii="Arial" w:eastAsia="SimSun" w:hAnsi="Arial" w:cs="Arial"/>
          <w:b/>
          <w:sz w:val="24"/>
          <w:szCs w:val="24"/>
        </w:rPr>
      </w:pPr>
      <w:r w:rsidRPr="00C83D51">
        <w:rPr>
          <w:rFonts w:ascii="Arial" w:hAnsi="Arial" w:cs="Arial"/>
          <w:b/>
          <w:sz w:val="24"/>
          <w:szCs w:val="24"/>
        </w:rPr>
        <w:t>Document for:</w:t>
      </w:r>
      <w:r w:rsidRPr="00C83D51">
        <w:rPr>
          <w:rFonts w:ascii="Arial" w:hAnsi="Arial" w:cs="Arial"/>
          <w:b/>
          <w:sz w:val="24"/>
          <w:szCs w:val="24"/>
        </w:rPr>
        <w:tab/>
      </w:r>
      <w:r w:rsidRPr="00C83D51">
        <w:rPr>
          <w:rFonts w:ascii="Arial" w:hAnsi="Arial" w:cs="Arial"/>
          <w:b/>
          <w:sz w:val="24"/>
          <w:szCs w:val="24"/>
        </w:rPr>
        <w:tab/>
        <w:t>Discussio</w:t>
      </w:r>
      <w:r w:rsidRPr="00C83D5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C83D51" w:rsidRDefault="00C4142E" w:rsidP="00921A88">
      <w:pPr>
        <w:pStyle w:val="NoSpacing"/>
        <w:spacing w:after="120"/>
        <w:jc w:val="both"/>
        <w:rPr>
          <w:rFonts w:ascii="Times" w:hAnsi="Times" w:cs="Times"/>
        </w:rPr>
      </w:pPr>
      <w:bookmarkStart w:id="0" w:name="DocumentFor"/>
      <w:bookmarkEnd w:id="0"/>
    </w:p>
    <w:p w14:paraId="1E3AE1A1" w14:textId="0109C52B" w:rsidR="00C4142E" w:rsidRDefault="00C4142E" w:rsidP="00921A88">
      <w:pPr>
        <w:pStyle w:val="Heading1"/>
        <w:numPr>
          <w:ilvl w:val="0"/>
          <w:numId w:val="4"/>
        </w:numPr>
        <w:spacing w:before="0" w:after="120"/>
        <w:contextualSpacing/>
        <w:jc w:val="both"/>
        <w:rPr>
          <w:rFonts w:cs="Arial"/>
          <w:smallCaps/>
          <w:lang w:val="en-US"/>
        </w:rPr>
      </w:pPr>
      <w:r w:rsidRPr="00C83D51">
        <w:rPr>
          <w:rFonts w:cs="Arial"/>
          <w:smallCaps/>
          <w:lang w:val="en-US"/>
        </w:rPr>
        <w:t>Introduction</w:t>
      </w:r>
    </w:p>
    <w:p w14:paraId="46476E9A" w14:textId="66AD32A3" w:rsidR="009D1F8B" w:rsidRDefault="00D92A7E" w:rsidP="00F90989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 w:rsidRPr="00346014">
        <w:rPr>
          <w:rFonts w:eastAsiaTheme="minorEastAsia" w:cs="Times"/>
          <w:sz w:val="22"/>
          <w:szCs w:val="22"/>
          <w:lang w:eastAsia="zh-CN"/>
        </w:rPr>
        <w:t xml:space="preserve">During the </w:t>
      </w:r>
      <w:r w:rsidR="00C072C9">
        <w:rPr>
          <w:rFonts w:eastAsiaTheme="minorEastAsia" w:cs="Times"/>
          <w:sz w:val="22"/>
          <w:szCs w:val="22"/>
          <w:lang w:eastAsia="zh-CN"/>
        </w:rPr>
        <w:t>WG1 meeting</w:t>
      </w:r>
      <w:r w:rsidR="00C072C9" w:rsidRPr="00346014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346014">
        <w:rPr>
          <w:rFonts w:eastAsiaTheme="minorEastAsia" w:cs="Times"/>
          <w:sz w:val="22"/>
          <w:szCs w:val="22"/>
          <w:lang w:eastAsia="zh-CN"/>
        </w:rPr>
        <w:t>#10</w:t>
      </w:r>
      <w:r w:rsidR="003D7AE9">
        <w:rPr>
          <w:rFonts w:eastAsiaTheme="minorEastAsia" w:cs="Times"/>
          <w:sz w:val="22"/>
          <w:szCs w:val="22"/>
          <w:lang w:eastAsia="zh-CN"/>
        </w:rPr>
        <w:t>3</w:t>
      </w:r>
      <w:r w:rsidRPr="00346014">
        <w:rPr>
          <w:rFonts w:eastAsiaTheme="minorEastAsia" w:cs="Times"/>
          <w:sz w:val="22"/>
          <w:szCs w:val="22"/>
          <w:lang w:eastAsia="zh-CN"/>
        </w:rPr>
        <w:t xml:space="preserve">e, </w:t>
      </w:r>
      <w:r>
        <w:rPr>
          <w:rFonts w:eastAsiaTheme="minorEastAsia" w:cs="Times"/>
          <w:sz w:val="22"/>
          <w:szCs w:val="22"/>
          <w:lang w:eastAsia="zh-CN"/>
        </w:rPr>
        <w:t xml:space="preserve">RAN1 </w:t>
      </w:r>
      <w:r w:rsidR="00C072C9">
        <w:rPr>
          <w:rFonts w:eastAsiaTheme="minorEastAsia" w:cs="Times"/>
          <w:sz w:val="22"/>
          <w:szCs w:val="22"/>
          <w:lang w:eastAsia="zh-CN"/>
        </w:rPr>
        <w:t xml:space="preserve">agreed on further </w:t>
      </w:r>
      <w:r>
        <w:rPr>
          <w:rFonts w:eastAsiaTheme="minorEastAsia" w:cs="Times"/>
          <w:sz w:val="22"/>
          <w:szCs w:val="22"/>
          <w:lang w:eastAsia="zh-CN"/>
        </w:rPr>
        <w:t>enhancements related to CSI for M-TRP</w:t>
      </w:r>
      <w:r w:rsidR="00D8240F">
        <w:rPr>
          <w:rFonts w:eastAsiaTheme="minorEastAsia" w:cs="Times"/>
          <w:sz w:val="22"/>
          <w:szCs w:val="22"/>
          <w:lang w:eastAsia="zh-CN"/>
        </w:rPr>
        <w:t xml:space="preserve"> [1]</w:t>
      </w:r>
      <w:r>
        <w:rPr>
          <w:rFonts w:eastAsiaTheme="minorEastAsia" w:cs="Times"/>
          <w:sz w:val="22"/>
          <w:szCs w:val="22"/>
          <w:lang w:eastAsia="zh-CN"/>
        </w:rPr>
        <w:t xml:space="preserve">. Based on the discussions, </w:t>
      </w:r>
      <w:r w:rsidR="00D0130C">
        <w:rPr>
          <w:rFonts w:eastAsiaTheme="minorEastAsia" w:cs="Times"/>
          <w:sz w:val="22"/>
          <w:szCs w:val="22"/>
          <w:lang w:eastAsia="zh-CN"/>
        </w:rPr>
        <w:t xml:space="preserve">the CSI enhancements can be </w:t>
      </w:r>
      <w:r w:rsidR="00B42FFB">
        <w:rPr>
          <w:rFonts w:eastAsiaTheme="minorEastAsia" w:cs="Times"/>
          <w:sz w:val="22"/>
          <w:szCs w:val="22"/>
          <w:lang w:eastAsia="zh-CN"/>
        </w:rPr>
        <w:t>considered</w:t>
      </w:r>
      <w:r w:rsidR="00D0130C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E4201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F90989">
        <w:rPr>
          <w:rFonts w:eastAsiaTheme="minorEastAsia" w:cs="Times"/>
          <w:sz w:val="22"/>
          <w:szCs w:val="22"/>
          <w:lang w:eastAsia="zh-CN"/>
        </w:rPr>
        <w:t xml:space="preserve">both </w:t>
      </w:r>
      <w:r w:rsidR="00D0130C">
        <w:rPr>
          <w:rFonts w:eastAsiaTheme="minorEastAsia" w:cs="Times"/>
          <w:sz w:val="22"/>
          <w:szCs w:val="22"/>
          <w:lang w:eastAsia="zh-CN"/>
        </w:rPr>
        <w:t>channel and interference measurement</w:t>
      </w:r>
      <w:r w:rsidR="00CE4201">
        <w:rPr>
          <w:rFonts w:eastAsiaTheme="minorEastAsia" w:cs="Times"/>
          <w:sz w:val="22"/>
          <w:szCs w:val="22"/>
          <w:lang w:eastAsia="zh-CN"/>
        </w:rPr>
        <w:t>,</w:t>
      </w:r>
      <w:r w:rsidR="00D0130C">
        <w:rPr>
          <w:rFonts w:eastAsiaTheme="minorEastAsia" w:cs="Times"/>
          <w:sz w:val="22"/>
          <w:szCs w:val="22"/>
          <w:lang w:eastAsia="zh-CN"/>
        </w:rPr>
        <w:t xml:space="preserve"> as well as the reporting</w:t>
      </w:r>
      <w:r w:rsidR="00CE4201">
        <w:rPr>
          <w:rFonts w:eastAsiaTheme="minorEastAsia" w:cs="Times"/>
          <w:sz w:val="22"/>
          <w:szCs w:val="22"/>
          <w:lang w:eastAsia="zh-CN"/>
        </w:rPr>
        <w:t xml:space="preserve"> mechanism</w:t>
      </w:r>
      <w:r w:rsidR="00D0130C">
        <w:rPr>
          <w:rFonts w:eastAsiaTheme="minorEastAsia" w:cs="Times"/>
          <w:sz w:val="22"/>
          <w:szCs w:val="22"/>
          <w:lang w:eastAsia="zh-CN"/>
        </w:rPr>
        <w:t xml:space="preserve">. </w:t>
      </w: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DC3BAF">
        <w:rPr>
          <w:rFonts w:eastAsiaTheme="minorEastAsia" w:cs="Times"/>
          <w:sz w:val="22"/>
          <w:szCs w:val="22"/>
          <w:lang w:eastAsia="zh-CN"/>
        </w:rPr>
        <w:t>th</w:t>
      </w:r>
      <w:r w:rsidR="009E5F1E">
        <w:rPr>
          <w:rFonts w:eastAsiaTheme="minorEastAsia" w:cs="Times"/>
          <w:sz w:val="22"/>
          <w:szCs w:val="22"/>
          <w:lang w:eastAsia="zh-CN"/>
        </w:rPr>
        <w:t xml:space="preserve">is contribution, </w:t>
      </w:r>
      <w:r w:rsidR="00C072C9">
        <w:rPr>
          <w:rFonts w:eastAsiaTheme="minorEastAsia" w:cs="Times"/>
          <w:sz w:val="22"/>
          <w:szCs w:val="22"/>
          <w:lang w:eastAsia="zh-CN"/>
        </w:rPr>
        <w:t>we discuss and present our views on potential</w:t>
      </w:r>
      <w:r w:rsidR="009E5F1E">
        <w:rPr>
          <w:rFonts w:eastAsiaTheme="minorEastAsia" w:cs="Times"/>
          <w:sz w:val="22"/>
          <w:szCs w:val="22"/>
          <w:lang w:eastAsia="zh-CN"/>
        </w:rPr>
        <w:t xml:space="preserve"> CSI enhancement for NCJT</w:t>
      </w:r>
      <w:r w:rsidR="00DC3BAF">
        <w:rPr>
          <w:rFonts w:eastAsiaTheme="minorEastAsia" w:cs="Times"/>
          <w:sz w:val="22"/>
          <w:szCs w:val="22"/>
          <w:lang w:eastAsia="zh-CN"/>
        </w:rPr>
        <w:t>.</w:t>
      </w:r>
    </w:p>
    <w:p w14:paraId="72D06B24" w14:textId="77777777" w:rsidR="00F90989" w:rsidRDefault="00F90989" w:rsidP="00B77EB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0130C" w14:paraId="5F54C234" w14:textId="77777777" w:rsidTr="00D0130C">
        <w:tc>
          <w:tcPr>
            <w:tcW w:w="10160" w:type="dxa"/>
          </w:tcPr>
          <w:p w14:paraId="0F2D84F3" w14:textId="77777777" w:rsidR="009E6305" w:rsidRPr="009E6305" w:rsidRDefault="009E6305" w:rsidP="009E6305">
            <w:pPr>
              <w:widowControl w:val="0"/>
              <w:spacing w:before="0" w:after="0" w:line="240" w:lineRule="auto"/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</w:pPr>
            <w:r w:rsidRPr="009E6305"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  <w:t>Agreement</w:t>
            </w:r>
          </w:p>
          <w:p w14:paraId="605215B9" w14:textId="6AB513DB" w:rsidR="009E6305" w:rsidRPr="009E6305" w:rsidRDefault="009E6305" w:rsidP="009E6305">
            <w:pPr>
              <w:widowControl w:val="0"/>
              <w:spacing w:before="0" w:after="0" w:line="240" w:lineRule="auto"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For CSI measurement associated to a reporting setting CSI-</w:t>
            </w:r>
            <w:proofErr w:type="spellStart"/>
            <w:r w:rsidRPr="009E6305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ReportConfig</w:t>
            </w:r>
            <w:proofErr w:type="spellEnd"/>
            <w:r w:rsidRPr="009E6305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 for NCJT, [at least for multi-DCI based and single-DCI based schemes (scheme 1a)], NZP CSI-RS resources for channel measurement are associated to different TRPs/TCI states at resource level</w:t>
            </w:r>
            <w:r w:rsidR="001D5043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.</w:t>
            </w:r>
            <w:r w:rsidRPr="009E6305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 </w:t>
            </w:r>
          </w:p>
          <w:p w14:paraId="481843EE" w14:textId="5924822B" w:rsidR="009E6305" w:rsidRPr="009E6305" w:rsidRDefault="009E6305" w:rsidP="00CE7E07">
            <w:pPr>
              <w:pStyle w:val="ListParagraph"/>
              <w:widowControl w:val="0"/>
              <w:numPr>
                <w:ilvl w:val="0"/>
                <w:numId w:val="12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CMRs corresponding to different TRPs respectively shall be configured within the same resource set (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i.e.</w:t>
            </w:r>
            <w:proofErr w:type="gram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scheme 1-2) and have the same number of ports among CMRs.</w:t>
            </w:r>
          </w:p>
          <w:p w14:paraId="65F2E69D" w14:textId="6E8CAFF1" w:rsidR="009E6305" w:rsidRPr="009E6305" w:rsidRDefault="009E6305" w:rsidP="00CE7E07">
            <w:pPr>
              <w:pStyle w:val="ListParagraph"/>
              <w:widowControl w:val="0"/>
              <w:numPr>
                <w:ilvl w:val="0"/>
                <w:numId w:val="12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At least ‘</w:t>
            </w:r>
            <w:proofErr w:type="spell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typeI-SinglePanel</w:t>
            </w:r>
            <w:proofErr w:type="spell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’ codebook is 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supported</w:t>
            </w:r>
            <w:proofErr w:type="gram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</w:t>
            </w:r>
          </w:p>
          <w:p w14:paraId="3285F71E" w14:textId="5DE0CDE3" w:rsidR="009E6305" w:rsidRPr="009E6305" w:rsidRDefault="009E6305" w:rsidP="00CE7E07">
            <w:pPr>
              <w:pStyle w:val="ListParagraph"/>
              <w:widowControl w:val="0"/>
              <w:numPr>
                <w:ilvl w:val="1"/>
                <w:numId w:val="12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Other codebook types </w:t>
            </w:r>
          </w:p>
          <w:p w14:paraId="58660AD2" w14:textId="3C20926F" w:rsidR="009E6305" w:rsidRPr="009E6305" w:rsidRDefault="009E6305" w:rsidP="00CE7E07">
            <w:pPr>
              <w:pStyle w:val="ListParagraph"/>
              <w:widowControl w:val="0"/>
              <w:numPr>
                <w:ilvl w:val="0"/>
                <w:numId w:val="12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Note that RAN1 shall strive to finalize NCJT CSI enhancement with single reporting setting firstly. </w:t>
            </w:r>
          </w:p>
          <w:p w14:paraId="7F81E0D5" w14:textId="6B2C419C" w:rsidR="009E6305" w:rsidRPr="009E6305" w:rsidRDefault="009E6305" w:rsidP="00CE7E07">
            <w:pPr>
              <w:pStyle w:val="ListParagraph"/>
              <w:widowControl w:val="0"/>
              <w:numPr>
                <w:ilvl w:val="0"/>
                <w:numId w:val="12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The support of larger than 32 ports across two CMRs is optional for a UE supporting Rel. 17 </w:t>
            </w:r>
            <w:proofErr w:type="spell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mTRP</w:t>
            </w:r>
            <w:proofErr w:type="spell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CSI</w:t>
            </w:r>
            <w:proofErr w:type="gramEnd"/>
          </w:p>
          <w:p w14:paraId="312444ED" w14:textId="773320E5" w:rsidR="001C2122" w:rsidRPr="00756892" w:rsidRDefault="001C2122" w:rsidP="001D5043">
            <w:pPr>
              <w:widowControl w:val="0"/>
              <w:spacing w:after="0" w:line="240" w:lineRule="auto"/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</w:pPr>
            <w:r w:rsidRPr="00756892"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  <w:t>Working Assumption</w:t>
            </w:r>
          </w:p>
          <w:p w14:paraId="5774F683" w14:textId="77777777" w:rsidR="001C2122" w:rsidRPr="001C2122" w:rsidRDefault="001C2122" w:rsidP="009E6305">
            <w:pPr>
              <w:widowControl w:val="0"/>
              <w:spacing w:before="0" w:after="0" w:line="240" w:lineRule="auto"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1C2122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For CSI measurement for multi-DCI based NCJT, down select one of following two options:</w:t>
            </w:r>
          </w:p>
          <w:p w14:paraId="50BC6B7F" w14:textId="77777777" w:rsidR="009E6305" w:rsidRDefault="001C2122" w:rsidP="00CE7E07">
            <w:pPr>
              <w:pStyle w:val="ListParagraph"/>
              <w:widowControl w:val="0"/>
              <w:numPr>
                <w:ilvl w:val="0"/>
                <w:numId w:val="10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Option 1 (Explicit): CMRs corresponding to different TRPs can be associated with different reporting settings respectively, with the same configurations between two settings except for PUCCH/PUSCH resources and CMR/IMR resources setting(s)</w:t>
            </w:r>
          </w:p>
          <w:p w14:paraId="20EB534C" w14:textId="77777777" w:rsidR="009E6305" w:rsidRDefault="001C2122" w:rsidP="00CE7E07">
            <w:pPr>
              <w:pStyle w:val="ListParagraph"/>
              <w:widowControl w:val="0"/>
              <w:numPr>
                <w:ilvl w:val="0"/>
                <w:numId w:val="10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Option 2 (Implicit): a single CSI reporting setting associated with each TRP where a NZP CSI-RS is configured for interference measurement from another 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TRP</w:t>
            </w:r>
            <w:proofErr w:type="gramEnd"/>
          </w:p>
          <w:p w14:paraId="532F6B13" w14:textId="4DF3E6D5" w:rsidR="001C2122" w:rsidRPr="009E6305" w:rsidRDefault="001C2122" w:rsidP="00CE7E07">
            <w:pPr>
              <w:pStyle w:val="ListParagraph"/>
              <w:widowControl w:val="0"/>
              <w:numPr>
                <w:ilvl w:val="0"/>
                <w:numId w:val="10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FFS:  how interference from CMR in the linked reporting settings in option 1 or from the NZP CSI-RS configured as IMR in option 2 is considered in CQI calculation</w:t>
            </w:r>
          </w:p>
          <w:p w14:paraId="5D2B9A95" w14:textId="77777777" w:rsidR="001C2122" w:rsidRPr="001C2122" w:rsidRDefault="001C2122" w:rsidP="009E6305">
            <w:pPr>
              <w:widowControl w:val="0"/>
              <w:spacing w:before="0" w:after="0" w:line="240" w:lineRule="auto"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1C2122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Following restrictions apply to both options:</w:t>
            </w:r>
          </w:p>
          <w:p w14:paraId="5E9EA7E5" w14:textId="77777777" w:rsidR="009E6305" w:rsidRDefault="001C2122" w:rsidP="00CE7E07">
            <w:pPr>
              <w:pStyle w:val="ListParagraph"/>
              <w:widowControl w:val="0"/>
              <w:numPr>
                <w:ilvl w:val="0"/>
                <w:numId w:val="11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At least ‘</w:t>
            </w:r>
            <w:proofErr w:type="spell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typeI-SinglePanel</w:t>
            </w:r>
            <w:proofErr w:type="spell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’ codebook is 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supported</w:t>
            </w:r>
            <w:proofErr w:type="gram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</w:t>
            </w:r>
          </w:p>
          <w:p w14:paraId="2359233B" w14:textId="77777777" w:rsidR="009E6305" w:rsidRDefault="001C2122" w:rsidP="00CE7E07">
            <w:pPr>
              <w:pStyle w:val="ListParagraph"/>
              <w:widowControl w:val="0"/>
              <w:numPr>
                <w:ilvl w:val="1"/>
                <w:numId w:val="11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Other codebook types </w:t>
            </w:r>
          </w:p>
          <w:p w14:paraId="1ED2BC4B" w14:textId="77777777" w:rsidR="009E6305" w:rsidRDefault="001C2122" w:rsidP="00CE7E07">
            <w:pPr>
              <w:pStyle w:val="ListParagraph"/>
              <w:widowControl w:val="0"/>
              <w:numPr>
                <w:ilvl w:val="0"/>
                <w:numId w:val="11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Only ‘periodic’ and ‘</w:t>
            </w:r>
            <w:proofErr w:type="spell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semiPersistentOnPUCCH</w:t>
            </w:r>
            <w:proofErr w:type="spell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’ cases are 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supported;</w:t>
            </w:r>
            <w:proofErr w:type="gramEnd"/>
          </w:p>
          <w:p w14:paraId="668DB09D" w14:textId="77777777" w:rsidR="009E6305" w:rsidRDefault="001C2122" w:rsidP="00CE7E07">
            <w:pPr>
              <w:pStyle w:val="ListParagraph"/>
              <w:widowControl w:val="0"/>
              <w:numPr>
                <w:ilvl w:val="0"/>
                <w:numId w:val="11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The number of ports of two CMRs associated to two reporting settings for NCJT CSI measurement are the </w:t>
            </w:r>
            <w:proofErr w:type="gram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same;</w:t>
            </w:r>
            <w:proofErr w:type="gramEnd"/>
          </w:p>
          <w:p w14:paraId="371C2E1E" w14:textId="3FC7B145" w:rsidR="00D0130C" w:rsidRPr="009E6305" w:rsidRDefault="001C2122" w:rsidP="00CE7E07">
            <w:pPr>
              <w:pStyle w:val="ListParagraph"/>
              <w:widowControl w:val="0"/>
              <w:numPr>
                <w:ilvl w:val="0"/>
                <w:numId w:val="11"/>
              </w:numPr>
              <w:spacing w:before="0" w:line="240" w:lineRule="auto"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The support of larger than 32 ports across two CMRs is optional for a UE supporting Rel. 17 </w:t>
            </w:r>
            <w:proofErr w:type="spellStart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>mTRP</w:t>
            </w:r>
            <w:proofErr w:type="spellEnd"/>
            <w:r w:rsidRPr="009E6305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CSI</w:t>
            </w:r>
            <w:r w:rsidR="001D5043">
              <w:rPr>
                <w:rFonts w:ascii="Times" w:eastAsia="Times New Roman" w:hAnsi="Times" w:cs="Times"/>
                <w:i/>
                <w:color w:val="000000"/>
                <w:lang w:eastAsia="ko-KR"/>
              </w:rPr>
              <w:t>.</w:t>
            </w:r>
          </w:p>
          <w:p w14:paraId="5750E44F" w14:textId="77777777" w:rsidR="008D48AB" w:rsidRPr="008D48AB" w:rsidRDefault="008D48AB" w:rsidP="001D5043">
            <w:pPr>
              <w:spacing w:after="0" w:line="240" w:lineRule="auto"/>
              <w:contextualSpacing/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  <w:t>Agreement</w:t>
            </w:r>
          </w:p>
          <w:p w14:paraId="55537F71" w14:textId="77777777" w:rsidR="008D48AB" w:rsidRPr="008D48AB" w:rsidRDefault="008D48AB" w:rsidP="008D48AB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For NCJT CSI measurement configured with single reporting setting, study following measurement resource configuration/association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mechanism</w:t>
            </w:r>
            <w:proofErr w:type="gramEnd"/>
          </w:p>
          <w:p w14:paraId="7F4CFC98" w14:textId="77777777" w:rsidR="008D48AB" w:rsidRPr="008D48AB" w:rsidRDefault="008D48AB" w:rsidP="00CE7E07">
            <w:pPr>
              <w:pStyle w:val="ListParagraph"/>
              <w:numPr>
                <w:ilvl w:val="0"/>
                <w:numId w:val="16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Whether/how to support interference measurement based on NZP CSI-RS given by </w:t>
            </w:r>
            <w:proofErr w:type="spell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nzp</w:t>
            </w:r>
            <w:proofErr w:type="spell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-CSI-RS-</w:t>
            </w:r>
            <w:proofErr w:type="spell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ResourcesForInterference</w:t>
            </w:r>
            <w:proofErr w:type="spell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or based on CSI-IM given by </w:t>
            </w:r>
            <w:proofErr w:type="spell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csi</w:t>
            </w:r>
            <w:proofErr w:type="spell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-IM-</w:t>
            </w:r>
            <w:proofErr w:type="spell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ResourcesForInterference</w:t>
            </w:r>
            <w:proofErr w:type="spell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</w:t>
            </w:r>
          </w:p>
          <w:p w14:paraId="47835EA9" w14:textId="77777777" w:rsidR="008D48AB" w:rsidRPr="008D48AB" w:rsidRDefault="008D48AB" w:rsidP="00CE7E07">
            <w:pPr>
              <w:pStyle w:val="ListParagraph"/>
              <w:numPr>
                <w:ilvl w:val="0"/>
                <w:numId w:val="16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Whether/how to interpret measurement based on CMRs associated with different TRPs/TCI states respectively for a NCJT measurement hypothesis</w:t>
            </w:r>
          </w:p>
          <w:p w14:paraId="15D35496" w14:textId="77777777" w:rsidR="008D48AB" w:rsidRPr="008D48AB" w:rsidRDefault="008D48AB" w:rsidP="00CE7E07">
            <w:pPr>
              <w:pStyle w:val="ListParagraph"/>
              <w:numPr>
                <w:ilvl w:val="0"/>
                <w:numId w:val="16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lastRenderedPageBreak/>
              <w:t xml:space="preserve">CMR/IMR resource configuration restrictions/associations,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e.g.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for reference resource/time domain behavior/frequency domain behavior   </w:t>
            </w:r>
          </w:p>
          <w:p w14:paraId="6760B424" w14:textId="77777777" w:rsidR="008D48AB" w:rsidRPr="008D48AB" w:rsidRDefault="008D48AB" w:rsidP="00CE7E07">
            <w:pPr>
              <w:pStyle w:val="ListParagraph"/>
              <w:numPr>
                <w:ilvl w:val="0"/>
                <w:numId w:val="16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Note that RAN1 shall strive for commonality of CSI measurement/reporting mechanisms for NCJT CSI measurement configured by single or two reporting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settings</w:t>
            </w:r>
            <w:proofErr w:type="gramEnd"/>
          </w:p>
          <w:p w14:paraId="488C7CE3" w14:textId="77777777" w:rsidR="009E5F1E" w:rsidRPr="008D48AB" w:rsidRDefault="009E5F1E" w:rsidP="009E5F1E">
            <w:pPr>
              <w:spacing w:after="0" w:line="240" w:lineRule="auto"/>
              <w:contextualSpacing/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  <w:t>Agreement</w:t>
            </w:r>
          </w:p>
          <w:p w14:paraId="509FFD7C" w14:textId="77777777" w:rsidR="009E5F1E" w:rsidRPr="008D48AB" w:rsidRDefault="009E5F1E" w:rsidP="009E5F1E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For a CSI report associated with a Multi-TRP/panel NCJT measurement hypothesis configured by single CSI reporting setting, the UE is expected to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report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 </w:t>
            </w:r>
          </w:p>
          <w:p w14:paraId="24CC62E7" w14:textId="77777777" w:rsidR="009E5F1E" w:rsidRPr="008D48AB" w:rsidRDefault="009E5F1E" w:rsidP="00CE7E07">
            <w:pPr>
              <w:pStyle w:val="ListParagraph"/>
              <w:numPr>
                <w:ilvl w:val="0"/>
                <w:numId w:val="13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two RIs, two PMIs, two LIs and one CQI per codeword, for single-DCI based NCJT when the maximal transmission layers is less than or equal to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4</w:t>
            </w:r>
            <w:proofErr w:type="gramEnd"/>
          </w:p>
          <w:p w14:paraId="4FFAFE20" w14:textId="77777777" w:rsidR="009E5F1E" w:rsidRPr="008D48AB" w:rsidRDefault="009E5F1E" w:rsidP="00CE7E07">
            <w:pPr>
              <w:pStyle w:val="ListParagraph"/>
              <w:numPr>
                <w:ilvl w:val="1"/>
                <w:numId w:val="13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FFS: Maximal transmission layers larger than 4</w:t>
            </w:r>
          </w:p>
          <w:p w14:paraId="6AF3F308" w14:textId="77777777" w:rsidR="009E5F1E" w:rsidRPr="008D48AB" w:rsidRDefault="009E5F1E" w:rsidP="00CE7E07">
            <w:pPr>
              <w:pStyle w:val="ListParagraph"/>
              <w:numPr>
                <w:ilvl w:val="1"/>
                <w:numId w:val="13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Whether/how a subset of above reporting quantities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are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allowed to be configured to the UE</w:t>
            </w:r>
          </w:p>
          <w:p w14:paraId="2BBF58D8" w14:textId="77777777" w:rsidR="009E5F1E" w:rsidRPr="008D48AB" w:rsidRDefault="009E5F1E" w:rsidP="00CE7E07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whether/how to support two RIs, two PMIs, two LIs and two CQIs, for multi-DCI based NCJT </w:t>
            </w:r>
          </w:p>
          <w:p w14:paraId="66C00F56" w14:textId="77777777" w:rsidR="009E5F1E" w:rsidRPr="008D48AB" w:rsidRDefault="009E5F1E" w:rsidP="00CE7E07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whether/how to support CRI(s) to be reported in a CSI </w:t>
            </w:r>
          </w:p>
          <w:p w14:paraId="71195146" w14:textId="77777777" w:rsidR="009E5F1E" w:rsidRPr="008D48AB" w:rsidRDefault="009E5F1E" w:rsidP="00CE7E07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restrictions among reported CSI quantities,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e.g.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among reported RIs and PMIs</w:t>
            </w:r>
          </w:p>
          <w:p w14:paraId="734FCE02" w14:textId="77777777" w:rsidR="009E5F1E" w:rsidRPr="008D48AB" w:rsidRDefault="009E5F1E" w:rsidP="00CE7E07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FFS: whether/how to support non-PMI based port-selection</w:t>
            </w:r>
          </w:p>
          <w:p w14:paraId="579F0C00" w14:textId="77777777" w:rsidR="009E5F1E" w:rsidRPr="008D48AB" w:rsidRDefault="009E5F1E" w:rsidP="00CE7E07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FFS: whether/how to support single value of reported LI</w:t>
            </w:r>
          </w:p>
          <w:p w14:paraId="0B9C3DC9" w14:textId="77777777" w:rsidR="009E5F1E" w:rsidRPr="008D48AB" w:rsidRDefault="009E5F1E" w:rsidP="009E5F1E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Note that other NCJT CSI measurement/reporting enhancement for other scenarios is not precluded,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e.g.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 for HST-SFN</w:t>
            </w:r>
            <w:r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.</w:t>
            </w:r>
          </w:p>
          <w:p w14:paraId="03FAFD13" w14:textId="77777777" w:rsidR="009E5F1E" w:rsidRPr="008D48AB" w:rsidRDefault="009E5F1E" w:rsidP="009E5F1E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b/>
                <w:bCs/>
                <w:i/>
                <w:color w:val="000000"/>
                <w:sz w:val="22"/>
                <w:szCs w:val="22"/>
                <w:lang w:val="en-US" w:eastAsia="ko-KR"/>
              </w:rPr>
              <w:t>Agreement</w:t>
            </w:r>
          </w:p>
          <w:p w14:paraId="4ECB6618" w14:textId="77777777" w:rsidR="009E5F1E" w:rsidRPr="008D48AB" w:rsidRDefault="009E5F1E" w:rsidP="009E5F1E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For a CSI reporting setting, support one or more of the following UE reporting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mechanism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 xml:space="preserve">: </w:t>
            </w:r>
          </w:p>
          <w:p w14:paraId="6C18764A" w14:textId="77777777" w:rsidR="009E5F1E" w:rsidRPr="008D48AB" w:rsidRDefault="009E5F1E" w:rsidP="00CE7E0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Alt 1: the UE can be expected to report one CSI associated with the best single-TRP measurement hypothesis and one CSI associated with the best NCJT measurement hypothesis, if configured  </w:t>
            </w:r>
          </w:p>
          <w:p w14:paraId="017EF158" w14:textId="77777777" w:rsidR="009E5F1E" w:rsidRPr="008D48AB" w:rsidRDefault="009E5F1E" w:rsidP="00CE7E07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 omission of CSI associated with NCJT measurement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hypothesis</w:t>
            </w:r>
            <w:proofErr w:type="gramEnd"/>
          </w:p>
          <w:p w14:paraId="7DFD6534" w14:textId="77777777" w:rsidR="009E5F1E" w:rsidRPr="008D48AB" w:rsidRDefault="009E5F1E" w:rsidP="00CE7E0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Alt 2: the UE can be expected to report one CSI associated with the best one among NCJT and/or single-TRP measurement hypotheses, if configured</w:t>
            </w:r>
          </w:p>
          <w:p w14:paraId="7D206A7C" w14:textId="77777777" w:rsidR="009E5F1E" w:rsidRPr="008D48AB" w:rsidRDefault="009E5F1E" w:rsidP="00CE7E07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 how to report recommended measurement hypothesis associated with that CSI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report</w:t>
            </w:r>
            <w:proofErr w:type="gramEnd"/>
          </w:p>
          <w:p w14:paraId="5FA20052" w14:textId="77777777" w:rsidR="009E5F1E" w:rsidRPr="008D48AB" w:rsidRDefault="009E5F1E" w:rsidP="00CE7E0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Alt 3:  the UE can be expected to report two CSIs associated with the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two best</w:t>
            </w:r>
            <w:proofErr w:type="gramEnd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 single-TRP measurement hypotheses associated with CMRs from two TRPs and one CSI associated with the best NCJT measurement hypothesis, if configured  </w:t>
            </w:r>
          </w:p>
          <w:p w14:paraId="64F32B92" w14:textId="77777777" w:rsidR="009E5F1E" w:rsidRPr="008D48AB" w:rsidRDefault="009E5F1E" w:rsidP="00CE7E07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 omission of CSI associated with NCJT measurement 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hypothesis</w:t>
            </w:r>
            <w:proofErr w:type="gramEnd"/>
          </w:p>
          <w:p w14:paraId="5FDB5B73" w14:textId="77777777" w:rsidR="009E5F1E" w:rsidRPr="008D48AB" w:rsidRDefault="009E5F1E" w:rsidP="00CE7E07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>Whether/How to report a subset of the CSI report quantities</w:t>
            </w:r>
          </w:p>
          <w:p w14:paraId="7D503BB1" w14:textId="77777777" w:rsidR="009E5F1E" w:rsidRPr="008D48AB" w:rsidRDefault="009E5F1E" w:rsidP="00CE7E0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lang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lang w:eastAsia="ko-KR"/>
              </w:rPr>
              <w:t xml:space="preserve">FFS: CSI reporting configuration details </w:t>
            </w:r>
          </w:p>
          <w:p w14:paraId="0A0EEB3E" w14:textId="77777777" w:rsidR="009E5F1E" w:rsidRDefault="009E5F1E" w:rsidP="009E5F1E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Note supporting which one or more mechanisms is to be determined in RAN1#104-</w:t>
            </w:r>
            <w:proofErr w:type="gramStart"/>
            <w:r w:rsidRPr="008D48AB"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  <w:t>e</w:t>
            </w:r>
            <w:proofErr w:type="gramEnd"/>
          </w:p>
          <w:p w14:paraId="3379B656" w14:textId="4F2218DA" w:rsidR="009E6305" w:rsidRPr="001C2122" w:rsidRDefault="009E6305" w:rsidP="009E6305">
            <w:pPr>
              <w:widowControl w:val="0"/>
              <w:spacing w:before="0" w:after="0" w:line="240" w:lineRule="auto"/>
              <w:rPr>
                <w:rFonts w:ascii="Times" w:eastAsia="Times New Roman" w:hAnsi="Times" w:cs="Times"/>
                <w:i/>
                <w:color w:val="000000"/>
                <w:sz w:val="22"/>
                <w:szCs w:val="22"/>
                <w:lang w:val="en-US" w:eastAsia="ko-KR"/>
              </w:rPr>
            </w:pPr>
          </w:p>
        </w:tc>
      </w:tr>
    </w:tbl>
    <w:p w14:paraId="6C643138" w14:textId="5AC112F9" w:rsidR="00D0130C" w:rsidRDefault="00D0130C" w:rsidP="00B77EB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110597BB" w14:textId="77777777" w:rsidR="009E5F1E" w:rsidRPr="00C83D51" w:rsidRDefault="009E5F1E" w:rsidP="009E5F1E">
      <w:pPr>
        <w:pStyle w:val="Heading1"/>
        <w:numPr>
          <w:ilvl w:val="0"/>
          <w:numId w:val="4"/>
        </w:numPr>
        <w:spacing w:after="120"/>
        <w:contextualSpacing/>
        <w:jc w:val="both"/>
        <w:rPr>
          <w:rFonts w:cs="Arial"/>
          <w:smallCaps/>
          <w:lang w:val="en-US"/>
        </w:rPr>
      </w:pPr>
      <w:r w:rsidRPr="00C83D51">
        <w:rPr>
          <w:rFonts w:cs="Arial"/>
          <w:smallCaps/>
          <w:lang w:val="en-US"/>
        </w:rPr>
        <w:t xml:space="preserve">Background </w:t>
      </w:r>
    </w:p>
    <w:p w14:paraId="1E9A9FA7" w14:textId="19748B3D" w:rsidR="009E5F1E" w:rsidRPr="001D5043" w:rsidRDefault="009E5F1E" w:rsidP="00B50A96">
      <w:pPr>
        <w:pStyle w:val="BodyText"/>
        <w:ind w:firstLine="288"/>
        <w:rPr>
          <w:rFonts w:eastAsiaTheme="minorEastAsia" w:cs="Times"/>
          <w:sz w:val="22"/>
          <w:szCs w:val="22"/>
          <w:lang w:eastAsia="zh-CN"/>
        </w:rPr>
      </w:pPr>
      <w:r w:rsidRPr="001D5043">
        <w:rPr>
          <w:rFonts w:eastAsiaTheme="minorEastAsia" w:cs="Times"/>
          <w:sz w:val="22"/>
          <w:szCs w:val="22"/>
          <w:lang w:eastAsia="zh-CN"/>
        </w:rPr>
        <w:t>In Rel</w:t>
      </w:r>
      <w:r w:rsidR="00076B27">
        <w:rPr>
          <w:rFonts w:eastAsiaTheme="minorEastAsia" w:cs="Times"/>
          <w:sz w:val="22"/>
          <w:szCs w:val="22"/>
          <w:lang w:eastAsia="zh-CN"/>
        </w:rPr>
        <w:t>-</w:t>
      </w:r>
      <w:r w:rsidRPr="001D5043">
        <w:rPr>
          <w:rFonts w:eastAsiaTheme="minorEastAsia" w:cs="Times"/>
          <w:sz w:val="22"/>
          <w:szCs w:val="22"/>
          <w:lang w:eastAsia="zh-CN"/>
        </w:rPr>
        <w:t xml:space="preserve">16 MTRP, the SDM NCJT scheme </w:t>
      </w:r>
      <w:r w:rsidR="00C072C9">
        <w:rPr>
          <w:rFonts w:eastAsiaTheme="minorEastAsia" w:cs="Times"/>
          <w:sz w:val="22"/>
          <w:szCs w:val="22"/>
          <w:lang w:eastAsia="zh-CN"/>
        </w:rPr>
        <w:t xml:space="preserve">is based on </w:t>
      </w:r>
      <w:r w:rsidR="00B50A96">
        <w:rPr>
          <w:rFonts w:eastAsiaTheme="minorEastAsia" w:cs="Times"/>
          <w:sz w:val="22"/>
          <w:szCs w:val="22"/>
          <w:lang w:eastAsia="zh-CN"/>
        </w:rPr>
        <w:t xml:space="preserve">a single codeword transmission over a maximum of four layers, where each TRP transmits </w:t>
      </w:r>
      <w:r w:rsidR="008913C0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B50A96">
        <w:rPr>
          <w:rFonts w:eastAsiaTheme="minorEastAsia" w:cs="Times"/>
          <w:sz w:val="22"/>
          <w:szCs w:val="22"/>
          <w:lang w:eastAsia="zh-CN"/>
        </w:rPr>
        <w:t xml:space="preserve">one layer. </w:t>
      </w:r>
      <w:r w:rsidRPr="001D5043">
        <w:rPr>
          <w:rFonts w:eastAsiaTheme="minorEastAsia" w:cs="Times"/>
          <w:sz w:val="22"/>
          <w:szCs w:val="22"/>
          <w:lang w:eastAsia="zh-CN"/>
        </w:rPr>
        <w:t xml:space="preserve">Precise measurement and reporting of the CSI (including the CQI, RI, PMI, etc.) for NCJT with single reporting setting is subject to efficient configuration and interpretation of the CSI </w:t>
      </w:r>
      <w:r w:rsidR="008913C0">
        <w:rPr>
          <w:rFonts w:eastAsiaTheme="minorEastAsia" w:cs="Times"/>
          <w:sz w:val="22"/>
          <w:szCs w:val="22"/>
          <w:lang w:eastAsia="zh-CN"/>
        </w:rPr>
        <w:t>r</w:t>
      </w:r>
      <w:r w:rsidR="008913C0" w:rsidRPr="001D5043">
        <w:rPr>
          <w:rFonts w:eastAsiaTheme="minorEastAsia" w:cs="Times"/>
          <w:sz w:val="22"/>
          <w:szCs w:val="22"/>
          <w:lang w:eastAsia="zh-CN"/>
        </w:rPr>
        <w:t xml:space="preserve">esources </w:t>
      </w:r>
      <w:r w:rsidRPr="001D5043">
        <w:rPr>
          <w:rFonts w:eastAsiaTheme="minorEastAsia" w:cs="Times"/>
          <w:sz w:val="22"/>
          <w:szCs w:val="22"/>
          <w:lang w:eastAsia="zh-CN"/>
        </w:rPr>
        <w:t xml:space="preserve">for channel and interference measurements. </w:t>
      </w:r>
    </w:p>
    <w:p w14:paraId="2CEB7E6B" w14:textId="663C32E4" w:rsidR="009E5F1E" w:rsidRDefault="009E5F1E" w:rsidP="009E5F1E">
      <w:pPr>
        <w:pStyle w:val="BodyText"/>
        <w:ind w:firstLine="288"/>
        <w:rPr>
          <w:rFonts w:eastAsiaTheme="minorEastAsia" w:cs="Times"/>
          <w:sz w:val="22"/>
          <w:szCs w:val="22"/>
          <w:lang w:eastAsia="zh-CN"/>
        </w:rPr>
      </w:pPr>
      <w:r w:rsidRPr="00D32C35">
        <w:rPr>
          <w:rFonts w:eastAsiaTheme="minorEastAsia" w:cs="Times"/>
          <w:sz w:val="22"/>
          <w:szCs w:val="22"/>
          <w:lang w:eastAsia="zh-CN"/>
        </w:rPr>
        <w:t xml:space="preserve">In Rel-15 and 16, the UE may be configured with CSI-RS </w:t>
      </w:r>
      <w:r w:rsidR="009829EE">
        <w:rPr>
          <w:rFonts w:eastAsiaTheme="minorEastAsia" w:cs="Times"/>
          <w:sz w:val="22"/>
          <w:szCs w:val="22"/>
          <w:lang w:eastAsia="zh-CN"/>
        </w:rPr>
        <w:t>r</w:t>
      </w:r>
      <w:r w:rsidR="009829EE" w:rsidRPr="00D32C35">
        <w:rPr>
          <w:rFonts w:eastAsiaTheme="minorEastAsia" w:cs="Times"/>
          <w:sz w:val="22"/>
          <w:szCs w:val="22"/>
          <w:lang w:eastAsia="zh-CN"/>
        </w:rPr>
        <w:t xml:space="preserve">esources </w:t>
      </w:r>
      <w:r w:rsidRPr="00D32C35">
        <w:rPr>
          <w:rFonts w:eastAsiaTheme="minorEastAsia" w:cs="Times"/>
          <w:sz w:val="22"/>
          <w:szCs w:val="22"/>
          <w:lang w:eastAsia="zh-CN"/>
        </w:rPr>
        <w:t>that include channel measurement resources (CMR) and the interference measurement resources (IMR). The</w:t>
      </w:r>
      <w:r>
        <w:rPr>
          <w:rFonts w:eastAsiaTheme="minorEastAsia" w:cs="Times"/>
          <w:sz w:val="22"/>
          <w:szCs w:val="22"/>
          <w:lang w:eastAsia="zh-CN"/>
        </w:rPr>
        <w:t xml:space="preserve"> CMR and IMR </w:t>
      </w:r>
      <w:r w:rsidR="009829EE">
        <w:rPr>
          <w:rFonts w:eastAsiaTheme="minorEastAsia" w:cs="Times"/>
          <w:sz w:val="22"/>
          <w:szCs w:val="22"/>
          <w:lang w:eastAsia="zh-CN"/>
        </w:rPr>
        <w:t>are</w:t>
      </w:r>
      <w:r>
        <w:rPr>
          <w:rFonts w:eastAsiaTheme="minorEastAsia" w:cs="Times"/>
          <w:sz w:val="22"/>
          <w:szCs w:val="22"/>
          <w:lang w:eastAsia="zh-CN"/>
        </w:rPr>
        <w:t xml:space="preserve"> used </w:t>
      </w:r>
      <w:r w:rsidR="009829EE">
        <w:rPr>
          <w:rFonts w:eastAsiaTheme="minorEastAsia" w:cs="Times"/>
          <w:sz w:val="22"/>
          <w:szCs w:val="22"/>
          <w:lang w:eastAsia="zh-CN"/>
        </w:rPr>
        <w:t xml:space="preserve">for </w:t>
      </w:r>
      <w:r>
        <w:rPr>
          <w:rFonts w:eastAsiaTheme="minorEastAsia" w:cs="Times"/>
          <w:sz w:val="22"/>
          <w:szCs w:val="22"/>
          <w:lang w:eastAsia="zh-CN"/>
        </w:rPr>
        <w:t xml:space="preserve">computing the </w:t>
      </w:r>
      <w:r w:rsidR="00B50A96">
        <w:rPr>
          <w:rFonts w:eastAsiaTheme="minorEastAsia" w:cs="Times"/>
          <w:sz w:val="22"/>
          <w:szCs w:val="22"/>
          <w:lang w:eastAsia="zh-CN"/>
        </w:rPr>
        <w:t xml:space="preserve">L1-RSRP, </w:t>
      </w:r>
      <w:r w:rsidRPr="00D32C35">
        <w:rPr>
          <w:rFonts w:eastAsiaTheme="minorEastAsia" w:cs="Times"/>
          <w:sz w:val="22"/>
          <w:szCs w:val="22"/>
          <w:lang w:eastAsia="zh-CN"/>
        </w:rPr>
        <w:t xml:space="preserve">L1-SINR </w:t>
      </w:r>
      <w:r>
        <w:rPr>
          <w:rFonts w:eastAsiaTheme="minorEastAsia" w:cs="Times"/>
          <w:sz w:val="22"/>
          <w:szCs w:val="22"/>
          <w:lang w:eastAsia="zh-CN"/>
        </w:rPr>
        <w:t xml:space="preserve">and CQI, </w:t>
      </w:r>
      <w:r w:rsidR="009829EE">
        <w:rPr>
          <w:rFonts w:eastAsiaTheme="minorEastAsia" w:cs="Times"/>
          <w:sz w:val="22"/>
          <w:szCs w:val="22"/>
          <w:lang w:eastAsia="zh-CN"/>
        </w:rPr>
        <w:t>as well as determination</w:t>
      </w:r>
      <w:r w:rsidR="00B50A96">
        <w:rPr>
          <w:rFonts w:eastAsiaTheme="minorEastAsia" w:cs="Times"/>
          <w:sz w:val="22"/>
          <w:szCs w:val="22"/>
          <w:lang w:eastAsia="zh-CN"/>
        </w:rPr>
        <w:t xml:space="preserve"> of the PMIs and RIs corresponding to different TRPs</w:t>
      </w:r>
      <w:r>
        <w:rPr>
          <w:rFonts w:eastAsiaTheme="minorEastAsia" w:cs="Times"/>
          <w:sz w:val="22"/>
          <w:szCs w:val="22"/>
          <w:lang w:eastAsia="zh-CN"/>
        </w:rPr>
        <w:t>.</w:t>
      </w:r>
    </w:p>
    <w:p w14:paraId="615DA3EA" w14:textId="79CB56AD" w:rsidR="009E5F1E" w:rsidRDefault="00842730" w:rsidP="009E5F1E">
      <w:pPr>
        <w:pStyle w:val="BodyText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conventional CSI measurement process based on CSI-IM and NZP-CSI-RS is not sufficiently </w:t>
      </w:r>
      <w:r w:rsidR="004E03A4">
        <w:rPr>
          <w:rFonts w:eastAsiaTheme="minorEastAsia" w:cs="Times"/>
          <w:sz w:val="22"/>
          <w:szCs w:val="22"/>
          <w:lang w:eastAsia="zh-CN"/>
        </w:rPr>
        <w:t>accurate for</w:t>
      </w:r>
      <w:r>
        <w:rPr>
          <w:rFonts w:eastAsiaTheme="minorEastAsia" w:cs="Times"/>
          <w:sz w:val="22"/>
          <w:szCs w:val="22"/>
          <w:lang w:eastAsia="zh-CN"/>
        </w:rPr>
        <w:t xml:space="preserve"> a </w:t>
      </w:r>
      <w:r w:rsidRPr="001D5043">
        <w:rPr>
          <w:rFonts w:eastAsiaTheme="minorEastAsia" w:cs="Times"/>
          <w:sz w:val="22"/>
          <w:szCs w:val="22"/>
          <w:lang w:eastAsia="zh-CN"/>
        </w:rPr>
        <w:t>SDM NCJT</w:t>
      </w:r>
      <w:r>
        <w:rPr>
          <w:rFonts w:eastAsiaTheme="minorEastAsia" w:cs="Times"/>
          <w:sz w:val="22"/>
          <w:szCs w:val="22"/>
          <w:lang w:eastAsia="zh-CN"/>
        </w:rPr>
        <w:t xml:space="preserve"> M-TRP operation, as </w:t>
      </w:r>
      <w:r w:rsidR="009E5F1E" w:rsidRPr="001D5043">
        <w:rPr>
          <w:rFonts w:eastAsiaTheme="minorEastAsia" w:cs="Times"/>
          <w:sz w:val="22"/>
          <w:szCs w:val="22"/>
          <w:lang w:eastAsia="zh-CN"/>
        </w:rPr>
        <w:t>the inter-layer interference from the other TRP</w:t>
      </w:r>
      <w:r>
        <w:rPr>
          <w:rFonts w:eastAsiaTheme="minorEastAsia" w:cs="Times"/>
          <w:sz w:val="22"/>
          <w:szCs w:val="22"/>
          <w:lang w:eastAsia="zh-CN"/>
        </w:rPr>
        <w:t xml:space="preserve"> is not accounted </w:t>
      </w:r>
      <w:r w:rsidR="00884334">
        <w:rPr>
          <w:rFonts w:eastAsiaTheme="minorEastAsia" w:cs="Times"/>
          <w:sz w:val="22"/>
          <w:szCs w:val="22"/>
          <w:lang w:eastAsia="zh-CN"/>
        </w:rPr>
        <w:t>properly,</w:t>
      </w:r>
      <w:r>
        <w:rPr>
          <w:rFonts w:eastAsiaTheme="minorEastAsia" w:cs="Times"/>
          <w:sz w:val="22"/>
          <w:szCs w:val="22"/>
          <w:lang w:eastAsia="zh-CN"/>
        </w:rPr>
        <w:t xml:space="preserve"> resulting in inaccurate estimation of interference</w:t>
      </w:r>
      <w:r w:rsidR="009E5F1E" w:rsidRPr="001D5043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60662810" w14:textId="0C67A4B0" w:rsidR="009E5F1E" w:rsidRDefault="009E5F1E" w:rsidP="009E5F1E">
      <w:pPr>
        <w:pStyle w:val="Heading1"/>
        <w:numPr>
          <w:ilvl w:val="0"/>
          <w:numId w:val="4"/>
        </w:numPr>
        <w:spacing w:after="120"/>
        <w:contextualSpacing/>
        <w:jc w:val="both"/>
        <w:rPr>
          <w:rFonts w:cs="Arial"/>
          <w:smallCaps/>
          <w:lang w:val="en-US"/>
        </w:rPr>
      </w:pPr>
      <w:r w:rsidRPr="00274139">
        <w:rPr>
          <w:rFonts w:cs="Arial"/>
          <w:smallCaps/>
          <w:lang w:val="en-US"/>
        </w:rPr>
        <w:lastRenderedPageBreak/>
        <w:t>C</w:t>
      </w:r>
      <w:r>
        <w:rPr>
          <w:rFonts w:cs="Arial"/>
          <w:smallCaps/>
          <w:lang w:val="en-US"/>
        </w:rPr>
        <w:t xml:space="preserve">SI Enhancements for </w:t>
      </w:r>
      <w:r w:rsidRPr="009E5F1E">
        <w:rPr>
          <w:rFonts w:cs="Arial"/>
          <w:smallCaps/>
          <w:lang w:val="en-US"/>
        </w:rPr>
        <w:t>NCJT with Single Report Config</w:t>
      </w:r>
      <w:r w:rsidR="009E0B0E">
        <w:rPr>
          <w:rFonts w:cs="Arial"/>
          <w:smallCaps/>
          <w:lang w:val="en-US"/>
        </w:rPr>
        <w:t>.</w:t>
      </w:r>
    </w:p>
    <w:p w14:paraId="44D62979" w14:textId="010D94F2" w:rsidR="004E128E" w:rsidRPr="00D13247" w:rsidRDefault="004E128E" w:rsidP="00D13247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  <w:r w:rsidRPr="00D13247">
        <w:rPr>
          <w:rFonts w:eastAsiaTheme="minorEastAsia" w:cs="Times"/>
          <w:sz w:val="22"/>
          <w:szCs w:val="22"/>
          <w:lang w:val="en-GB" w:eastAsia="zh-CN"/>
        </w:rPr>
        <w:t xml:space="preserve">In the last meeting, it was agreed to have the NZP CSI-RS resources for channel measurement to be associated with different TRPs/TCI states at the resource level for CSI measurement in NCJT with single reporting setting. As such, the CMRs corresponding to different TRPs/TCI states are configured within the same CSI-RS Resource Set and have the same number of CSI-RS ports. </w:t>
      </w:r>
    </w:p>
    <w:p w14:paraId="30B31027" w14:textId="63F9D27D" w:rsidR="00C072C9" w:rsidRPr="008D48AB" w:rsidRDefault="00C072C9" w:rsidP="00C072C9">
      <w:pPr>
        <w:spacing w:after="0"/>
        <w:contextualSpacing/>
        <w:rPr>
          <w:rFonts w:ascii="Times" w:eastAsia="Times New Roman" w:hAnsi="Times" w:cs="Times"/>
          <w:b/>
          <w:bCs/>
          <w:i/>
          <w:color w:val="000000"/>
          <w:sz w:val="22"/>
          <w:szCs w:val="22"/>
          <w:lang w:val="en-US" w:eastAsia="ko-KR"/>
        </w:rPr>
      </w:pPr>
    </w:p>
    <w:p w14:paraId="4F58EC6E" w14:textId="77777777" w:rsidR="004E128E" w:rsidRPr="00D13247" w:rsidRDefault="004E128E" w:rsidP="00D13247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  <w:r w:rsidRPr="00D13247">
        <w:rPr>
          <w:rFonts w:eastAsiaTheme="minorEastAsia" w:cs="Times"/>
          <w:sz w:val="22"/>
          <w:szCs w:val="22"/>
          <w:lang w:val="en-GB" w:eastAsia="zh-CN"/>
        </w:rPr>
        <w:t xml:space="preserve">The remaining problems discussed in this section are whether to use NZP CSI-RS or the CSI-IM for the interference measurement, how to evaluate the channel measurements for the different TRPs/TCI states, and how to associate the CMR and IMR attributes. </w:t>
      </w:r>
    </w:p>
    <w:p w14:paraId="21730B35" w14:textId="77777777" w:rsidR="004E128E" w:rsidRPr="00C072C9" w:rsidRDefault="004E128E" w:rsidP="00D13247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52357636" w14:textId="519F75B2" w:rsidR="004E128E" w:rsidRDefault="004E128E" w:rsidP="004E128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  <w:r w:rsidRPr="00D13247">
        <w:rPr>
          <w:rFonts w:eastAsiaTheme="minorEastAsia" w:cs="Times"/>
          <w:sz w:val="22"/>
          <w:szCs w:val="22"/>
          <w:lang w:val="en-GB" w:eastAsia="zh-CN"/>
        </w:rPr>
        <w:t>When discussing procedures for NCJT interference measurement, it should be noted that in SDM multi-TRP, the transmi</w:t>
      </w:r>
      <w:r w:rsidR="001E0AFE">
        <w:rPr>
          <w:rFonts w:eastAsiaTheme="minorEastAsia" w:cs="Times"/>
          <w:sz w:val="22"/>
          <w:szCs w:val="22"/>
          <w:lang w:val="en-GB" w:eastAsia="zh-CN"/>
        </w:rPr>
        <w:t>ssions</w:t>
      </w:r>
      <w:r w:rsidRPr="00D13247">
        <w:rPr>
          <w:rFonts w:eastAsiaTheme="minorEastAsia" w:cs="Times"/>
          <w:sz w:val="22"/>
          <w:szCs w:val="22"/>
          <w:lang w:val="en-GB" w:eastAsia="zh-CN"/>
        </w:rPr>
        <w:t xml:space="preserve"> by the other TRP are not purely interference signals, but other layers of the same transport block that is transmitted by the primary TRP. Therefore, </w:t>
      </w:r>
      <w:bookmarkStart w:id="1" w:name="_Hlk61552514"/>
      <w:r w:rsidRPr="00D13247">
        <w:rPr>
          <w:rFonts w:eastAsiaTheme="minorEastAsia" w:cs="Times"/>
          <w:sz w:val="22"/>
          <w:szCs w:val="22"/>
          <w:lang w:val="en-GB" w:eastAsia="zh-CN"/>
        </w:rPr>
        <w:t xml:space="preserve">when estimating inter-layer interference in </w:t>
      </w:r>
      <w:r w:rsidR="004E03A4" w:rsidRPr="00D13247">
        <w:rPr>
          <w:rFonts w:eastAsiaTheme="minorEastAsia" w:cs="Times"/>
          <w:sz w:val="22"/>
          <w:szCs w:val="22"/>
          <w:lang w:val="en-GB" w:eastAsia="zh-CN"/>
        </w:rPr>
        <w:t>an</w:t>
      </w:r>
      <w:r w:rsidRPr="00D13247">
        <w:rPr>
          <w:rFonts w:eastAsiaTheme="minorEastAsia" w:cs="Times"/>
          <w:sz w:val="22"/>
          <w:szCs w:val="22"/>
          <w:lang w:val="en-GB" w:eastAsia="zh-CN"/>
        </w:rPr>
        <w:t xml:space="preserve"> SDM NJCT transmission, it is important to consider mutual interference imposed and incurred by transmission of each layer</w:t>
      </w:r>
      <w:bookmarkEnd w:id="1"/>
      <w:r w:rsidRPr="00D13247">
        <w:rPr>
          <w:rFonts w:eastAsiaTheme="minorEastAsia" w:cs="Times"/>
          <w:sz w:val="22"/>
          <w:szCs w:val="22"/>
          <w:lang w:val="en-GB" w:eastAsia="zh-CN"/>
        </w:rPr>
        <w:t>. In other words, in selection of each PMI associated to each TRP/TCI-state, mutual interference should be considered.</w:t>
      </w:r>
      <w:r w:rsidR="00C072C9">
        <w:rPr>
          <w:rFonts w:eastAsiaTheme="minorEastAsia" w:cs="Times"/>
          <w:sz w:val="22"/>
          <w:szCs w:val="22"/>
          <w:lang w:val="en-GB" w:eastAsia="zh-CN"/>
        </w:rPr>
        <w:t xml:space="preserve"> Therefore, such interference </w:t>
      </w:r>
      <w:r w:rsidR="004E03A4">
        <w:rPr>
          <w:rFonts w:eastAsiaTheme="minorEastAsia" w:cs="Times"/>
          <w:sz w:val="22"/>
          <w:szCs w:val="22"/>
          <w:lang w:val="en-GB" w:eastAsia="zh-CN"/>
        </w:rPr>
        <w:t>cannot</w:t>
      </w:r>
      <w:r w:rsidR="00C072C9">
        <w:rPr>
          <w:rFonts w:eastAsiaTheme="minorEastAsia" w:cs="Times"/>
          <w:sz w:val="22"/>
          <w:szCs w:val="22"/>
          <w:lang w:val="en-GB" w:eastAsia="zh-CN"/>
        </w:rPr>
        <w:t xml:space="preserve"> be accurately measured by CSI-IM, and </w:t>
      </w:r>
      <w:r w:rsidR="001E0AFE">
        <w:rPr>
          <w:rFonts w:eastAsiaTheme="minorEastAsia" w:cs="Times"/>
          <w:sz w:val="22"/>
          <w:szCs w:val="22"/>
          <w:lang w:val="en-GB" w:eastAsia="zh-CN"/>
        </w:rPr>
        <w:t xml:space="preserve">instead </w:t>
      </w:r>
      <w:r w:rsidR="00C072C9">
        <w:rPr>
          <w:rFonts w:eastAsiaTheme="minorEastAsia" w:cs="Times"/>
          <w:sz w:val="22"/>
          <w:szCs w:val="22"/>
          <w:lang w:val="en-GB" w:eastAsia="zh-CN"/>
        </w:rPr>
        <w:t>NZP CSI-RS should be utilized.</w:t>
      </w:r>
    </w:p>
    <w:p w14:paraId="052CB895" w14:textId="7A4867D4" w:rsidR="00C072C9" w:rsidRDefault="00C072C9" w:rsidP="004E128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</w:p>
    <w:p w14:paraId="46C41D69" w14:textId="6073F117" w:rsidR="001E0AFE" w:rsidRDefault="001E0AFE" w:rsidP="001E0AFE">
      <w:pPr>
        <w:pStyle w:val="BodyText"/>
        <w:spacing w:after="0"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cs="Times"/>
          <w:b/>
          <w:bCs/>
          <w:i/>
          <w:sz w:val="22"/>
          <w:szCs w:val="22"/>
        </w:rPr>
        <w:t>Observation</w:t>
      </w:r>
      <w:r w:rsidRPr="00153DC1">
        <w:rPr>
          <w:rFonts w:cs="Times"/>
          <w:b/>
          <w:bCs/>
          <w:i/>
          <w:sz w:val="22"/>
          <w:szCs w:val="22"/>
        </w:rPr>
        <w:t xml:space="preserve"> 1</w:t>
      </w:r>
      <w:r w:rsidRPr="00153DC1">
        <w:rPr>
          <w:rFonts w:cs="Times"/>
          <w:i/>
          <w:sz w:val="22"/>
          <w:szCs w:val="22"/>
        </w:rPr>
        <w:t xml:space="preserve">: </w:t>
      </w:r>
      <w:r w:rsidRPr="009D6FB2">
        <w:rPr>
          <w:rFonts w:cs="Times"/>
          <w:i/>
          <w:sz w:val="22"/>
          <w:szCs w:val="22"/>
        </w:rPr>
        <w:t>For NCJT</w:t>
      </w:r>
      <w:r>
        <w:rPr>
          <w:rFonts w:cs="Times"/>
          <w:i/>
          <w:sz w:val="22"/>
          <w:szCs w:val="22"/>
        </w:rPr>
        <w:t xml:space="preserve">, </w:t>
      </w:r>
      <w:r w:rsidRPr="001E0AFE">
        <w:rPr>
          <w:rFonts w:cs="Times"/>
          <w:i/>
          <w:sz w:val="22"/>
          <w:szCs w:val="22"/>
        </w:rPr>
        <w:t>when estimating inter-layer interference in an SDM NJCT transmission, it is important to consider mutual interference imposed and incurred by transmission of each layer</w:t>
      </w:r>
      <w:r>
        <w:rPr>
          <w:rFonts w:cs="Times"/>
          <w:i/>
          <w:sz w:val="22"/>
          <w:szCs w:val="22"/>
        </w:rPr>
        <w:t>.</w:t>
      </w:r>
    </w:p>
    <w:p w14:paraId="535557EB" w14:textId="77777777" w:rsidR="001E0AFE" w:rsidRDefault="001E0AFE" w:rsidP="001C78AF">
      <w:pPr>
        <w:spacing w:after="0"/>
        <w:contextualSpacing/>
        <w:jc w:val="both"/>
        <w:rPr>
          <w:rFonts w:ascii="Times" w:hAnsi="Times" w:cs="Times"/>
          <w:b/>
          <w:bCs/>
          <w:i/>
          <w:sz w:val="22"/>
          <w:szCs w:val="22"/>
        </w:rPr>
      </w:pPr>
    </w:p>
    <w:p w14:paraId="0160A83A" w14:textId="26EC53BE" w:rsidR="004E128E" w:rsidRDefault="00C072C9" w:rsidP="001C78AF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153DC1">
        <w:rPr>
          <w:rFonts w:ascii="Times" w:hAnsi="Times" w:cs="Times"/>
          <w:b/>
          <w:bCs/>
          <w:i/>
          <w:sz w:val="22"/>
          <w:szCs w:val="22"/>
        </w:rPr>
        <w:t>Proposal 1</w:t>
      </w:r>
      <w:r w:rsidRPr="00153DC1">
        <w:rPr>
          <w:rFonts w:ascii="Times" w:hAnsi="Times" w:cs="Times"/>
          <w:i/>
          <w:sz w:val="22"/>
          <w:szCs w:val="22"/>
        </w:rPr>
        <w:t xml:space="preserve">: </w:t>
      </w:r>
      <w:r w:rsidR="001C78AF" w:rsidRPr="009D6FB2">
        <w:rPr>
          <w:rFonts w:ascii="Times" w:hAnsi="Times" w:cs="Times"/>
          <w:i/>
          <w:sz w:val="22"/>
          <w:szCs w:val="22"/>
        </w:rPr>
        <w:t>For NCJT CSI measurement configured with single reporting setting, support interference measurement based on NZP CSI-RS.</w:t>
      </w:r>
    </w:p>
    <w:p w14:paraId="1658A230" w14:textId="77777777" w:rsidR="001C78AF" w:rsidRDefault="001C78AF">
      <w:pPr>
        <w:spacing w:after="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</w:p>
    <w:p w14:paraId="66BF5323" w14:textId="1CB7FC53" w:rsidR="004E128E" w:rsidRPr="00D13247" w:rsidRDefault="004E128E" w:rsidP="00D13247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val="en-GB" w:eastAsia="zh-CN"/>
        </w:rPr>
        <w:t xml:space="preserve">In this section, </w:t>
      </w:r>
      <w:r w:rsidR="001C78AF">
        <w:rPr>
          <w:rFonts w:eastAsiaTheme="minorEastAsia" w:cs="Times"/>
          <w:sz w:val="22"/>
          <w:szCs w:val="22"/>
          <w:lang w:val="en-GB" w:eastAsia="zh-CN"/>
        </w:rPr>
        <w:t xml:space="preserve">using NZP CSI-RS, </w:t>
      </w:r>
      <w:r>
        <w:rPr>
          <w:rFonts w:eastAsiaTheme="minorEastAsia" w:cs="Times"/>
          <w:sz w:val="22"/>
          <w:szCs w:val="22"/>
          <w:lang w:val="en-GB" w:eastAsia="zh-CN"/>
        </w:rPr>
        <w:t xml:space="preserve">we discuss two different CSI measurement procedures for a SDM NJCT M-TRP transmission. The first scheme </w:t>
      </w:r>
      <w:r w:rsidR="001E0AFE">
        <w:rPr>
          <w:rFonts w:eastAsiaTheme="minorEastAsia" w:cs="Times"/>
          <w:sz w:val="22"/>
          <w:szCs w:val="22"/>
          <w:lang w:val="en-GB" w:eastAsia="zh-CN"/>
        </w:rPr>
        <w:t>is based on</w:t>
      </w:r>
      <w:r>
        <w:rPr>
          <w:rFonts w:eastAsiaTheme="minorEastAsia" w:cs="Times"/>
          <w:sz w:val="22"/>
          <w:szCs w:val="22"/>
          <w:lang w:val="en-GB" w:eastAsia="zh-CN"/>
        </w:rPr>
        <w:t xml:space="preserve"> two </w:t>
      </w:r>
      <w:r w:rsidR="002532BD">
        <w:rPr>
          <w:rFonts w:eastAsiaTheme="minorEastAsia" w:cs="Times"/>
          <w:sz w:val="22"/>
          <w:szCs w:val="22"/>
          <w:lang w:val="en-GB" w:eastAsia="zh-CN"/>
        </w:rPr>
        <w:t xml:space="preserve">main </w:t>
      </w:r>
      <w:r w:rsidR="001566AB">
        <w:rPr>
          <w:rFonts w:eastAsiaTheme="minorEastAsia" w:cs="Times"/>
          <w:sz w:val="22"/>
          <w:szCs w:val="22"/>
          <w:lang w:val="en-GB" w:eastAsia="zh-CN"/>
        </w:rPr>
        <w:t>steps,</w:t>
      </w:r>
      <w:r>
        <w:rPr>
          <w:rFonts w:eastAsiaTheme="minorEastAsia" w:cs="Times"/>
          <w:sz w:val="22"/>
          <w:szCs w:val="22"/>
          <w:lang w:val="en-GB" w:eastAsia="zh-CN"/>
        </w:rPr>
        <w:t xml:space="preserve"> </w:t>
      </w:r>
      <w:r w:rsidR="001C78AF">
        <w:rPr>
          <w:rFonts w:eastAsiaTheme="minorEastAsia" w:cs="Times"/>
          <w:sz w:val="22"/>
          <w:szCs w:val="22"/>
          <w:lang w:val="en-GB" w:eastAsia="zh-CN"/>
        </w:rPr>
        <w:t>that involves transmission o</w:t>
      </w:r>
      <w:r w:rsidR="001E0AFE">
        <w:rPr>
          <w:rFonts w:eastAsiaTheme="minorEastAsia" w:cs="Times"/>
          <w:sz w:val="22"/>
          <w:szCs w:val="22"/>
          <w:lang w:val="en-GB" w:eastAsia="zh-CN"/>
        </w:rPr>
        <w:t>f</w:t>
      </w:r>
      <w:r w:rsidR="001C78AF">
        <w:rPr>
          <w:rFonts w:eastAsiaTheme="minorEastAsia" w:cs="Times"/>
          <w:sz w:val="22"/>
          <w:szCs w:val="22"/>
          <w:lang w:val="en-GB" w:eastAsia="zh-CN"/>
        </w:rPr>
        <w:t xml:space="preserve"> CSI-RS in two sequential steps. </w:t>
      </w:r>
      <w:r>
        <w:rPr>
          <w:rFonts w:eastAsiaTheme="minorEastAsia" w:cs="Times"/>
          <w:sz w:val="22"/>
          <w:szCs w:val="22"/>
          <w:lang w:val="en-GB" w:eastAsia="zh-CN"/>
        </w:rPr>
        <w:t xml:space="preserve">However, the second scheme is based on an initial SRS transmission followed by a </w:t>
      </w:r>
      <w:r w:rsidR="001C78AF">
        <w:rPr>
          <w:rFonts w:eastAsiaTheme="minorEastAsia" w:cs="Times"/>
          <w:sz w:val="22"/>
          <w:szCs w:val="22"/>
          <w:lang w:val="en-GB" w:eastAsia="zh-CN"/>
        </w:rPr>
        <w:t xml:space="preserve">single </w:t>
      </w:r>
      <w:r>
        <w:rPr>
          <w:rFonts w:eastAsiaTheme="minorEastAsia" w:cs="Times"/>
          <w:sz w:val="22"/>
          <w:szCs w:val="22"/>
          <w:lang w:val="en-GB" w:eastAsia="zh-CN"/>
        </w:rPr>
        <w:t>CSI-RS transmission</w:t>
      </w:r>
      <w:r w:rsidR="001C78AF">
        <w:rPr>
          <w:rFonts w:eastAsiaTheme="minorEastAsia" w:cs="Times"/>
          <w:sz w:val="22"/>
          <w:szCs w:val="22"/>
          <w:lang w:val="en-GB" w:eastAsia="zh-CN"/>
        </w:rPr>
        <w:t xml:space="preserve"> event</w:t>
      </w:r>
      <w:r>
        <w:rPr>
          <w:rFonts w:eastAsiaTheme="minorEastAsia" w:cs="Times"/>
          <w:sz w:val="22"/>
          <w:szCs w:val="22"/>
          <w:lang w:val="en-GB" w:eastAsia="zh-CN"/>
        </w:rPr>
        <w:t>. In the following, we discuss further details for each proposed process.</w:t>
      </w:r>
    </w:p>
    <w:p w14:paraId="4C730FF5" w14:textId="77777777" w:rsidR="00BE71D1" w:rsidRDefault="00BE71D1" w:rsidP="00BE71D1">
      <w:pPr>
        <w:pStyle w:val="BodyText"/>
        <w:spacing w:after="0"/>
        <w:rPr>
          <w:rFonts w:eastAsiaTheme="minorEastAsia" w:cs="Times"/>
          <w:sz w:val="22"/>
          <w:szCs w:val="22"/>
          <w:lang w:val="en-GB" w:eastAsia="zh-CN"/>
        </w:rPr>
      </w:pPr>
    </w:p>
    <w:p w14:paraId="45B3B9F2" w14:textId="33B05D22" w:rsidR="009E5F1E" w:rsidRPr="00D13247" w:rsidRDefault="00BE71D1" w:rsidP="00D13247">
      <w:pPr>
        <w:pStyle w:val="BodyText"/>
        <w:spacing w:after="0"/>
        <w:rPr>
          <w:rFonts w:eastAsiaTheme="minorEastAsia" w:cs="Times"/>
          <w:b/>
          <w:bCs/>
          <w:sz w:val="28"/>
          <w:szCs w:val="28"/>
          <w:lang w:val="en-GB" w:eastAsia="zh-CN"/>
        </w:rPr>
      </w:pPr>
      <w:r w:rsidRPr="00D13247">
        <w:rPr>
          <w:rFonts w:eastAsiaTheme="minorEastAsia" w:cs="Times"/>
          <w:b/>
          <w:bCs/>
          <w:sz w:val="28"/>
          <w:szCs w:val="28"/>
          <w:highlight w:val="lightGray"/>
          <w:lang w:eastAsia="zh-CN"/>
        </w:rPr>
        <w:t xml:space="preserve">Two Step </w:t>
      </w:r>
      <w:r w:rsidR="009E0B0E" w:rsidRPr="00D13247">
        <w:rPr>
          <w:rFonts w:eastAsiaTheme="minorEastAsia" w:cs="Times"/>
          <w:b/>
          <w:bCs/>
          <w:sz w:val="28"/>
          <w:szCs w:val="28"/>
          <w:highlight w:val="lightGray"/>
          <w:lang w:val="en-GB" w:eastAsia="zh-CN"/>
        </w:rPr>
        <w:t>CSI-RS</w:t>
      </w:r>
      <w:r w:rsidR="004E128E" w:rsidRPr="00D13247">
        <w:rPr>
          <w:rFonts w:eastAsiaTheme="minorEastAsia" w:cs="Times"/>
          <w:b/>
          <w:bCs/>
          <w:sz w:val="28"/>
          <w:szCs w:val="28"/>
          <w:highlight w:val="lightGray"/>
          <w:lang w:val="en-GB" w:eastAsia="zh-CN"/>
        </w:rPr>
        <w:t xml:space="preserve"> Transmission</w:t>
      </w:r>
      <w:r w:rsidR="009E5F1E" w:rsidRPr="00D13247">
        <w:rPr>
          <w:rFonts w:eastAsiaTheme="minorEastAsia" w:cs="Times"/>
          <w:b/>
          <w:bCs/>
          <w:sz w:val="28"/>
          <w:szCs w:val="28"/>
          <w:lang w:val="en-GB" w:eastAsia="zh-CN"/>
        </w:rPr>
        <w:t xml:space="preserve"> </w:t>
      </w:r>
    </w:p>
    <w:p w14:paraId="77B9CC6A" w14:textId="4E1F43F3" w:rsidR="00644DAD" w:rsidRDefault="001E0AF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val="en-GB" w:eastAsia="zh-CN"/>
        </w:rPr>
        <w:t>Figure 1 shows t</w:t>
      </w:r>
      <w:r w:rsidR="0083523C">
        <w:rPr>
          <w:rFonts w:eastAsiaTheme="minorEastAsia" w:cs="Times"/>
          <w:sz w:val="22"/>
          <w:szCs w:val="22"/>
          <w:lang w:val="en-GB" w:eastAsia="zh-CN"/>
        </w:rPr>
        <w:t xml:space="preserve">he </w:t>
      </w:r>
      <w:r>
        <w:rPr>
          <w:rFonts w:eastAsiaTheme="minorEastAsia" w:cs="Times"/>
          <w:sz w:val="22"/>
          <w:szCs w:val="22"/>
          <w:lang w:val="en-GB" w:eastAsia="zh-CN"/>
        </w:rPr>
        <w:t xml:space="preserve">basic operation of the suggested </w:t>
      </w:r>
      <w:r w:rsidR="0083523C">
        <w:rPr>
          <w:rFonts w:eastAsiaTheme="minorEastAsia" w:cs="Times"/>
          <w:sz w:val="22"/>
          <w:szCs w:val="22"/>
          <w:lang w:val="en-GB" w:eastAsia="zh-CN"/>
        </w:rPr>
        <w:t>procedure</w:t>
      </w:r>
      <w:r>
        <w:rPr>
          <w:rFonts w:eastAsiaTheme="minorEastAsia" w:cs="Times"/>
          <w:sz w:val="22"/>
          <w:szCs w:val="22"/>
          <w:lang w:val="en-GB" w:eastAsia="zh-CN"/>
        </w:rPr>
        <w:t>,</w:t>
      </w:r>
      <w:r w:rsidR="0083523C">
        <w:rPr>
          <w:rFonts w:eastAsiaTheme="minorEastAsia" w:cs="Times"/>
          <w:sz w:val="22"/>
          <w:szCs w:val="22"/>
          <w:lang w:val="en-GB" w:eastAsia="zh-CN"/>
        </w:rPr>
        <w:t xml:space="preserve"> where UE is configured with at least two CSI-RS Resources for channel and interference measurement corresponding to each TCI-state/TRP. </w:t>
      </w:r>
      <w:r w:rsidR="00ED716C">
        <w:rPr>
          <w:rFonts w:eastAsiaTheme="minorEastAsia" w:cs="Times"/>
          <w:sz w:val="22"/>
          <w:szCs w:val="22"/>
          <w:lang w:val="en-GB" w:eastAsia="zh-CN"/>
        </w:rPr>
        <w:t>T</w:t>
      </w:r>
      <w:r w:rsidR="00644DAD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ED716C">
        <w:rPr>
          <w:rFonts w:eastAsiaTheme="minorEastAsia" w:cs="Times"/>
          <w:sz w:val="22"/>
          <w:szCs w:val="22"/>
          <w:lang w:eastAsia="zh-CN"/>
        </w:rPr>
        <w:t xml:space="preserve">proposed </w:t>
      </w:r>
      <w:r w:rsidR="00644DAD">
        <w:rPr>
          <w:rFonts w:eastAsiaTheme="minorEastAsia" w:cs="Times"/>
          <w:sz w:val="22"/>
          <w:szCs w:val="22"/>
          <w:lang w:eastAsia="zh-CN"/>
        </w:rPr>
        <w:t xml:space="preserve">procedure </w:t>
      </w:r>
      <w:r w:rsidR="00ED716C">
        <w:rPr>
          <w:rFonts w:eastAsiaTheme="minorEastAsia" w:cs="Times"/>
          <w:sz w:val="22"/>
          <w:szCs w:val="22"/>
          <w:lang w:eastAsia="zh-CN"/>
        </w:rPr>
        <w:t>can be summarized as follows</w:t>
      </w:r>
      <w:r w:rsidR="00644DAD">
        <w:rPr>
          <w:rFonts w:eastAsiaTheme="minorEastAsia" w:cs="Times"/>
          <w:sz w:val="22"/>
          <w:szCs w:val="22"/>
          <w:lang w:eastAsia="zh-CN"/>
        </w:rPr>
        <w:t xml:space="preserve">, </w:t>
      </w:r>
    </w:p>
    <w:p w14:paraId="52C16A78" w14:textId="070D2588" w:rsidR="004E03A4" w:rsidRDefault="001F733D" w:rsidP="004E03A4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hAnsi="Times New Roman"/>
        </w:rPr>
      </w:pPr>
      <w:r w:rsidRPr="00D13247">
        <w:rPr>
          <w:rFonts w:ascii="Times New Roman" w:eastAsiaTheme="minorEastAsia" w:hAnsi="Times New Roman"/>
          <w:b/>
          <w:bCs/>
          <w:lang w:eastAsia="zh-CN"/>
        </w:rPr>
        <w:t>Step 1</w:t>
      </w:r>
      <w:r w:rsidR="009E0B0E">
        <w:rPr>
          <w:rFonts w:ascii="Times New Roman" w:eastAsiaTheme="minorEastAsia" w:hAnsi="Times New Roman"/>
          <w:b/>
          <w:bCs/>
          <w:lang w:eastAsia="zh-CN"/>
        </w:rPr>
        <w:t>:</w:t>
      </w:r>
      <w:r w:rsidRPr="00D13247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9E0B0E" w:rsidRPr="00D13247">
        <w:rPr>
          <w:rFonts w:ascii="Times New Roman" w:hAnsi="Times New Roman"/>
        </w:rPr>
        <w:t>In the first step of the process, based on the performed measurements on received NZP CSI-RS resources from the first and second TRP, UE report</w:t>
      </w:r>
      <w:r w:rsidR="009E0B0E">
        <w:rPr>
          <w:rFonts w:ascii="Times New Roman" w:hAnsi="Times New Roman"/>
        </w:rPr>
        <w:t>s</w:t>
      </w:r>
      <w:r w:rsidR="009E0B0E" w:rsidRPr="00D13247">
        <w:rPr>
          <w:rFonts w:ascii="Times New Roman" w:hAnsi="Times New Roman"/>
        </w:rPr>
        <w:t xml:space="preserve"> CSI information, containing at least its preferred PMI for TRP1. </w:t>
      </w:r>
      <w:r w:rsidR="008D12A4">
        <w:rPr>
          <w:rFonts w:ascii="Times New Roman" w:hAnsi="Times New Roman"/>
        </w:rPr>
        <w:t>For</w:t>
      </w:r>
      <w:r w:rsidR="009E0B0E" w:rsidRPr="00D13247">
        <w:rPr>
          <w:rFonts w:ascii="Times New Roman" w:hAnsi="Times New Roman"/>
        </w:rPr>
        <w:t xml:space="preserve"> this step, CSI-RS resources received from the second TRP </w:t>
      </w:r>
      <w:r w:rsidR="009E0B0E">
        <w:rPr>
          <w:rFonts w:ascii="Times New Roman" w:hAnsi="Times New Roman"/>
        </w:rPr>
        <w:t>is</w:t>
      </w:r>
      <w:r w:rsidR="009E0B0E" w:rsidRPr="00D13247">
        <w:rPr>
          <w:rFonts w:ascii="Times New Roman" w:hAnsi="Times New Roman"/>
        </w:rPr>
        <w:t xml:space="preserve"> considered as an interference channel needed for computation of PMI for TRP1.</w:t>
      </w:r>
    </w:p>
    <w:p w14:paraId="1E6573E7" w14:textId="77777777" w:rsidR="00334048" w:rsidRDefault="00334048" w:rsidP="00334048">
      <w:pPr>
        <w:pStyle w:val="ListParagraph"/>
        <w:spacing w:after="120"/>
        <w:ind w:left="648"/>
        <w:jc w:val="both"/>
        <w:rPr>
          <w:rFonts w:ascii="Times New Roman" w:hAnsi="Times New Roman"/>
        </w:rPr>
      </w:pPr>
    </w:p>
    <w:p w14:paraId="35C38B97" w14:textId="73193808" w:rsidR="004E03A4" w:rsidRPr="009D6FB2" w:rsidRDefault="009E0B0E" w:rsidP="004E03A4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hAnsi="Times New Roman"/>
        </w:rPr>
      </w:pPr>
      <w:r w:rsidRPr="009D6FB2">
        <w:rPr>
          <w:rFonts w:ascii="Times New Roman" w:hAnsi="Times New Roman"/>
          <w:b/>
          <w:bCs/>
        </w:rPr>
        <w:t>Step 2:</w:t>
      </w:r>
      <w:r w:rsidRPr="009D6FB2">
        <w:rPr>
          <w:rFonts w:ascii="Times New Roman" w:hAnsi="Times New Roman"/>
        </w:rPr>
        <w:t xml:space="preserve"> In the second step of the process, UE performs a similar measurement and reporting but for the second TRP. As such, based on the performed measurements on received NZP CSI-RS resources from the first and second TRP, UE reports CSI information, containing at least its preferred PMI for TRP2. At this step, CSI-RS resources received from the first TRP are considered as an interference channel needed for computation of PMI for TRP2.</w:t>
      </w:r>
      <w:r w:rsidR="008D12A4" w:rsidRPr="009D6FB2">
        <w:rPr>
          <w:rFonts w:ascii="Times New Roman" w:hAnsi="Times New Roman"/>
        </w:rPr>
        <w:t xml:space="preserve"> </w:t>
      </w:r>
    </w:p>
    <w:p w14:paraId="5EC133F6" w14:textId="3C702837" w:rsidR="009E0B0E" w:rsidRPr="009D6FB2" w:rsidRDefault="008D12A4" w:rsidP="004E03A4">
      <w:pPr>
        <w:pStyle w:val="ListParagraph"/>
        <w:spacing w:after="120"/>
        <w:ind w:left="648"/>
        <w:jc w:val="both"/>
        <w:rPr>
          <w:rFonts w:ascii="Times New Roman" w:hAnsi="Times New Roman"/>
        </w:rPr>
      </w:pPr>
      <w:r w:rsidRPr="009D6FB2">
        <w:rPr>
          <w:rFonts w:ascii="Times New Roman" w:hAnsi="Times New Roman"/>
        </w:rPr>
        <w:t>Also, i</w:t>
      </w:r>
      <w:r w:rsidR="009E0B0E" w:rsidRPr="009D6FB2">
        <w:rPr>
          <w:rFonts w:ascii="Times New Roman" w:hAnsi="Times New Roman"/>
        </w:rPr>
        <w:t>n this step, UE assume</w:t>
      </w:r>
      <w:r w:rsidRPr="009D6FB2">
        <w:rPr>
          <w:rFonts w:ascii="Times New Roman" w:hAnsi="Times New Roman"/>
        </w:rPr>
        <w:t>s</w:t>
      </w:r>
      <w:r w:rsidR="009E0B0E" w:rsidRPr="009D6FB2">
        <w:rPr>
          <w:rFonts w:ascii="Times New Roman" w:hAnsi="Times New Roman"/>
        </w:rPr>
        <w:t xml:space="preserve"> that received NZP CSI-RS resources from TRP1 are </w:t>
      </w:r>
      <w:proofErr w:type="spellStart"/>
      <w:r w:rsidR="009E0B0E" w:rsidRPr="009D6FB2">
        <w:rPr>
          <w:rFonts w:ascii="Times New Roman" w:hAnsi="Times New Roman"/>
        </w:rPr>
        <w:t>precoded</w:t>
      </w:r>
      <w:proofErr w:type="spellEnd"/>
      <w:r w:rsidR="009E0B0E" w:rsidRPr="009D6FB2">
        <w:rPr>
          <w:rFonts w:ascii="Times New Roman" w:hAnsi="Times New Roman"/>
        </w:rPr>
        <w:t xml:space="preserve"> with the determined PMI for TRP1 (e.g., PMI-1) in the first step. Therefore, the UE may emulate the inter-layer interference based on the measured channel from the NZP-CSI-RS resource from TRP and its associated PMI determined in the first step.</w:t>
      </w:r>
    </w:p>
    <w:p w14:paraId="690BD9FF" w14:textId="77777777" w:rsidR="00E15796" w:rsidRDefault="00E15796" w:rsidP="00D13247">
      <w:pPr>
        <w:pStyle w:val="BodyText"/>
        <w:rPr>
          <w:rFonts w:eastAsiaTheme="minorEastAsia" w:cs="Times"/>
          <w:sz w:val="22"/>
          <w:szCs w:val="22"/>
          <w:lang w:eastAsia="zh-CN"/>
        </w:rPr>
      </w:pPr>
    </w:p>
    <w:p w14:paraId="50758727" w14:textId="207A71C6" w:rsidR="009E0B0E" w:rsidRPr="001F733D" w:rsidRDefault="009E0B0E" w:rsidP="00D13247">
      <w:pPr>
        <w:pStyle w:val="BodyText"/>
        <w:ind w:left="720"/>
        <w:rPr>
          <w:rFonts w:eastAsiaTheme="minorEastAsia" w:cs="Times"/>
          <w:sz w:val="22"/>
          <w:szCs w:val="22"/>
          <w:lang w:eastAsia="zh-CN"/>
        </w:rPr>
      </w:pPr>
    </w:p>
    <w:p w14:paraId="4CEB5D6A" w14:textId="1BE21D68" w:rsidR="00D677CB" w:rsidRDefault="00644DAD" w:rsidP="00644DAD">
      <w:pPr>
        <w:pStyle w:val="BodyText"/>
        <w:spacing w:after="0"/>
        <w:ind w:firstLine="288"/>
        <w:jc w:val="center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noProof/>
          <w:sz w:val="22"/>
          <w:szCs w:val="22"/>
          <w:lang w:eastAsia="zh-CN"/>
        </w:rPr>
        <w:lastRenderedPageBreak/>
        <w:drawing>
          <wp:inline distT="0" distB="0" distL="0" distR="0" wp14:anchorId="4E127F20" wp14:editId="6C0C27DC">
            <wp:extent cx="3145536" cy="1783080"/>
            <wp:effectExtent l="0" t="0" r="0" b="762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ep1_rev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53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EE9C9" w14:textId="4ECE3E5D" w:rsidR="00644DAD" w:rsidRDefault="00644DAD" w:rsidP="00644DAD">
      <w:pPr>
        <w:pStyle w:val="BodyText"/>
        <w:spacing w:after="0"/>
        <w:ind w:firstLine="288"/>
        <w:jc w:val="center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noProof/>
          <w:sz w:val="22"/>
          <w:szCs w:val="22"/>
          <w:lang w:eastAsia="zh-CN"/>
        </w:rPr>
        <w:drawing>
          <wp:inline distT="0" distB="0" distL="0" distR="0" wp14:anchorId="593B468F" wp14:editId="72ACD8F5">
            <wp:extent cx="3145536" cy="1783080"/>
            <wp:effectExtent l="0" t="0" r="0" b="762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ep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53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A8B4F" w14:textId="6D0A0895" w:rsidR="00644DAD" w:rsidRPr="00334048" w:rsidRDefault="00644DAD" w:rsidP="001075F2">
      <w:pPr>
        <w:pStyle w:val="BodyText"/>
        <w:jc w:val="center"/>
        <w:rPr>
          <w:rFonts w:eastAsiaTheme="minorEastAsia" w:cs="Times"/>
          <w:sz w:val="24"/>
          <w:lang w:eastAsia="zh-CN"/>
        </w:rPr>
      </w:pP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t xml:space="preserve">Fig. </w:t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fldChar w:fldCharType="begin"/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instrText xml:space="preserve"> SEQ Fig. \* ARABIC </w:instrText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fldChar w:fldCharType="separate"/>
      </w:r>
      <w:r w:rsidRPr="00334048">
        <w:rPr>
          <w:rFonts w:eastAsiaTheme="minorEastAsia" w:cs="Times"/>
          <w:b/>
          <w:bCs/>
          <w:noProof/>
          <w:sz w:val="22"/>
          <w:szCs w:val="28"/>
          <w:lang w:eastAsia="zh-CN"/>
        </w:rPr>
        <w:t>1</w:t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fldChar w:fldCharType="end"/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t xml:space="preserve"> – </w:t>
      </w:r>
      <w:r w:rsidR="001075F2" w:rsidRPr="00334048">
        <w:rPr>
          <w:rFonts w:eastAsiaTheme="minorEastAsia" w:cs="Times"/>
          <w:b/>
          <w:bCs/>
          <w:sz w:val="22"/>
          <w:szCs w:val="28"/>
          <w:lang w:eastAsia="zh-CN"/>
        </w:rPr>
        <w:t>Two Step Per TRP CSI-RS Transmission</w:t>
      </w:r>
      <w:r w:rsidR="001075F2" w:rsidRPr="00334048" w:rsidDel="001075F2">
        <w:rPr>
          <w:rFonts w:eastAsiaTheme="minorEastAsia" w:cs="Times"/>
          <w:b/>
          <w:bCs/>
          <w:sz w:val="22"/>
          <w:szCs w:val="28"/>
          <w:lang w:eastAsia="zh-CN"/>
        </w:rPr>
        <w:t xml:space="preserve"> </w:t>
      </w:r>
      <w:r w:rsidR="001075F2" w:rsidRPr="00334048">
        <w:rPr>
          <w:rFonts w:eastAsiaTheme="minorEastAsia" w:cs="Times"/>
          <w:b/>
          <w:bCs/>
          <w:sz w:val="22"/>
          <w:szCs w:val="28"/>
          <w:lang w:eastAsia="zh-CN"/>
        </w:rPr>
        <w:t xml:space="preserve">for NCJT CSI measurement and reporting </w:t>
      </w:r>
    </w:p>
    <w:p w14:paraId="47F022C1" w14:textId="77777777" w:rsidR="003F624D" w:rsidRDefault="003F624D" w:rsidP="003F624D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36FEEB03" w14:textId="6C8A9EAA" w:rsidR="001927CE" w:rsidRDefault="001927CE" w:rsidP="008111E1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5297A449" w14:textId="7C72FDA2" w:rsidR="009427D9" w:rsidRPr="00D13247" w:rsidRDefault="0030179A" w:rsidP="00D13247">
      <w:pPr>
        <w:spacing w:after="0"/>
        <w:contextualSpacing/>
        <w:jc w:val="both"/>
        <w:rPr>
          <w:rFonts w:ascii="Times" w:hAnsi="Times" w:cs="Times"/>
          <w:i/>
        </w:rPr>
      </w:pPr>
      <w:r w:rsidRPr="00D13247">
        <w:rPr>
          <w:rFonts w:ascii="Times" w:hAnsi="Times" w:cs="Times"/>
          <w:b/>
          <w:bCs/>
          <w:i/>
          <w:sz w:val="22"/>
          <w:szCs w:val="22"/>
        </w:rPr>
        <w:t xml:space="preserve">Proposal </w:t>
      </w:r>
      <w:r w:rsidR="00C072C9">
        <w:rPr>
          <w:rFonts w:ascii="Times" w:hAnsi="Times" w:cs="Times"/>
          <w:b/>
          <w:bCs/>
          <w:i/>
          <w:sz w:val="22"/>
          <w:szCs w:val="22"/>
        </w:rPr>
        <w:t>2</w:t>
      </w:r>
      <w:r w:rsidRPr="00D13247">
        <w:rPr>
          <w:rFonts w:ascii="Times" w:hAnsi="Times" w:cs="Times"/>
          <w:i/>
          <w:sz w:val="22"/>
          <w:szCs w:val="22"/>
        </w:rPr>
        <w:t xml:space="preserve">: </w:t>
      </w:r>
      <w:r w:rsidR="001302A8">
        <w:rPr>
          <w:rFonts w:ascii="Times" w:hAnsi="Times" w:cs="Times"/>
          <w:i/>
          <w:sz w:val="22"/>
          <w:szCs w:val="22"/>
        </w:rPr>
        <w:t>S</w:t>
      </w:r>
      <w:r w:rsidR="00673D45">
        <w:rPr>
          <w:rFonts w:ascii="Times" w:hAnsi="Times" w:cs="Times"/>
          <w:i/>
          <w:sz w:val="22"/>
          <w:szCs w:val="22"/>
        </w:rPr>
        <w:t>tudy</w:t>
      </w:r>
      <w:r w:rsidR="001302A8" w:rsidRPr="00D13247">
        <w:rPr>
          <w:rFonts w:ascii="Times" w:hAnsi="Times" w:cs="Times"/>
          <w:i/>
          <w:sz w:val="22"/>
          <w:szCs w:val="22"/>
        </w:rPr>
        <w:t xml:space="preserve"> </w:t>
      </w:r>
      <w:r w:rsidR="00F40256" w:rsidRPr="00D13247">
        <w:rPr>
          <w:rFonts w:ascii="Times" w:hAnsi="Times" w:cs="Times"/>
          <w:i/>
          <w:sz w:val="22"/>
          <w:szCs w:val="22"/>
        </w:rPr>
        <w:t>two-step</w:t>
      </w:r>
      <w:r w:rsidR="009427D9" w:rsidRPr="00D13247">
        <w:rPr>
          <w:rFonts w:ascii="Times" w:hAnsi="Times" w:cs="Times"/>
          <w:i/>
          <w:sz w:val="22"/>
          <w:szCs w:val="22"/>
        </w:rPr>
        <w:t xml:space="preserve"> CSI-RS measurement reporting for </w:t>
      </w:r>
      <w:r w:rsidRPr="00D13247">
        <w:rPr>
          <w:rFonts w:ascii="Times" w:hAnsi="Times" w:cs="Times"/>
          <w:i/>
          <w:sz w:val="22"/>
          <w:szCs w:val="22"/>
        </w:rPr>
        <w:t xml:space="preserve">NCJT </w:t>
      </w:r>
      <w:proofErr w:type="gramStart"/>
      <w:r w:rsidR="009427D9" w:rsidRPr="00D13247">
        <w:rPr>
          <w:rFonts w:ascii="Times" w:hAnsi="Times" w:cs="Times"/>
          <w:i/>
          <w:sz w:val="22"/>
          <w:szCs w:val="22"/>
        </w:rPr>
        <w:t>where</w:t>
      </w:r>
      <w:proofErr w:type="gramEnd"/>
    </w:p>
    <w:p w14:paraId="69BB6331" w14:textId="2537D5E4" w:rsidR="00BE71D1" w:rsidRDefault="009427D9" w:rsidP="009427D9">
      <w:pPr>
        <w:pStyle w:val="ListParagraph"/>
        <w:numPr>
          <w:ilvl w:val="0"/>
          <w:numId w:val="22"/>
        </w:numPr>
        <w:contextualSpacing/>
        <w:jc w:val="both"/>
        <w:rPr>
          <w:rFonts w:ascii="Times" w:hAnsi="Times" w:cs="Times"/>
          <w:i/>
        </w:rPr>
      </w:pPr>
      <w:r w:rsidRPr="00D13247">
        <w:rPr>
          <w:rFonts w:ascii="Times" w:hAnsi="Times" w:cs="Times"/>
          <w:i/>
        </w:rPr>
        <w:t xml:space="preserve">NZP CSI-RS </w:t>
      </w:r>
      <w:r w:rsidR="00BE71D1">
        <w:rPr>
          <w:rFonts w:ascii="Times" w:hAnsi="Times" w:cs="Times"/>
          <w:i/>
        </w:rPr>
        <w:t>is configured per TRP,</w:t>
      </w:r>
    </w:p>
    <w:p w14:paraId="678C4FDB" w14:textId="44EDD6ED" w:rsidR="0030179A" w:rsidRPr="00D13247" w:rsidRDefault="009427D9" w:rsidP="00D13247">
      <w:pPr>
        <w:pStyle w:val="ListParagraph"/>
        <w:numPr>
          <w:ilvl w:val="0"/>
          <w:numId w:val="22"/>
        </w:numPr>
        <w:contextualSpacing/>
        <w:jc w:val="both"/>
        <w:rPr>
          <w:rFonts w:ascii="Times" w:hAnsi="Times" w:cs="Times"/>
          <w:i/>
        </w:rPr>
      </w:pPr>
      <w:r w:rsidRPr="00D13247">
        <w:rPr>
          <w:rFonts w:ascii="Times" w:hAnsi="Times" w:cs="Times"/>
          <w:i/>
        </w:rPr>
        <w:t>in the first step</w:t>
      </w:r>
      <w:r w:rsidR="008D12A4">
        <w:rPr>
          <w:rFonts w:ascii="Times" w:hAnsi="Times" w:cs="Times"/>
          <w:i/>
        </w:rPr>
        <w:t>,</w:t>
      </w:r>
      <w:r w:rsidRPr="00D13247">
        <w:rPr>
          <w:rFonts w:ascii="Times" w:hAnsi="Times" w:cs="Times"/>
          <w:i/>
        </w:rPr>
        <w:t xml:space="preserve"> </w:t>
      </w:r>
      <w:r w:rsidR="008D12A4">
        <w:rPr>
          <w:rFonts w:ascii="Times" w:hAnsi="Times" w:cs="Times"/>
          <w:i/>
        </w:rPr>
        <w:t xml:space="preserve">a </w:t>
      </w:r>
      <w:r w:rsidRPr="00D13247">
        <w:rPr>
          <w:rFonts w:ascii="Times" w:hAnsi="Times" w:cs="Times"/>
          <w:i/>
        </w:rPr>
        <w:t>PMI correspond</w:t>
      </w:r>
      <w:r w:rsidR="008D12A4">
        <w:rPr>
          <w:rFonts w:ascii="Times" w:hAnsi="Times" w:cs="Times"/>
          <w:i/>
        </w:rPr>
        <w:t>ing</w:t>
      </w:r>
      <w:r w:rsidRPr="00D13247">
        <w:rPr>
          <w:rFonts w:ascii="Times" w:hAnsi="Times" w:cs="Times"/>
          <w:i/>
        </w:rPr>
        <w:t xml:space="preserve"> to the first TRP, and in the second step </w:t>
      </w:r>
      <w:r w:rsidR="008D12A4">
        <w:rPr>
          <w:rFonts w:ascii="Times" w:hAnsi="Times" w:cs="Times"/>
          <w:i/>
        </w:rPr>
        <w:t xml:space="preserve">a </w:t>
      </w:r>
      <w:r w:rsidRPr="00D13247">
        <w:rPr>
          <w:rFonts w:ascii="Times" w:hAnsi="Times" w:cs="Times"/>
          <w:i/>
        </w:rPr>
        <w:t>PMI correspond</w:t>
      </w:r>
      <w:r w:rsidR="008D12A4">
        <w:rPr>
          <w:rFonts w:ascii="Times" w:hAnsi="Times" w:cs="Times"/>
          <w:i/>
        </w:rPr>
        <w:t>ing</w:t>
      </w:r>
      <w:r w:rsidRPr="00D13247">
        <w:rPr>
          <w:rFonts w:ascii="Times" w:hAnsi="Times" w:cs="Times"/>
          <w:i/>
        </w:rPr>
        <w:t xml:space="preserve"> to the second TRP is determined and reported</w:t>
      </w:r>
      <w:r w:rsidR="0030179A" w:rsidRPr="00D13247">
        <w:rPr>
          <w:rFonts w:ascii="Times" w:hAnsi="Times" w:cs="Times"/>
          <w:i/>
        </w:rPr>
        <w:t>.</w:t>
      </w:r>
    </w:p>
    <w:p w14:paraId="75EB6DFC" w14:textId="77777777" w:rsidR="001C4281" w:rsidRPr="00D13247" w:rsidRDefault="001C4281" w:rsidP="00D13247">
      <w:pPr>
        <w:pStyle w:val="BodyText"/>
        <w:spacing w:after="0"/>
        <w:ind w:firstLine="288"/>
        <w:rPr>
          <w:rFonts w:eastAsiaTheme="minorEastAsia" w:cs="Times"/>
          <w:lang w:val="en-GB" w:eastAsia="zh-CN"/>
        </w:rPr>
      </w:pPr>
    </w:p>
    <w:p w14:paraId="136BCFB5" w14:textId="77777777" w:rsidR="00BE71D1" w:rsidRPr="00D13247" w:rsidRDefault="00BE71D1" w:rsidP="00D13247">
      <w:pPr>
        <w:pStyle w:val="BodyText"/>
        <w:spacing w:after="0"/>
        <w:ind w:firstLine="288"/>
        <w:rPr>
          <w:rFonts w:eastAsiaTheme="minorEastAsia" w:cs="Times"/>
          <w:lang w:val="en-GB" w:eastAsia="zh-CN"/>
        </w:rPr>
      </w:pPr>
    </w:p>
    <w:p w14:paraId="1B4D0EC5" w14:textId="00189F4D" w:rsidR="00BE71D1" w:rsidRPr="00BE71D1" w:rsidRDefault="004016A1">
      <w:pPr>
        <w:pStyle w:val="BodyText"/>
        <w:spacing w:after="0"/>
        <w:rPr>
          <w:rFonts w:eastAsiaTheme="minorEastAsia" w:cs="Times"/>
          <w:b/>
          <w:bCs/>
          <w:sz w:val="28"/>
          <w:szCs w:val="28"/>
          <w:lang w:val="en-GB" w:eastAsia="zh-CN"/>
        </w:rPr>
      </w:pPr>
      <w:r>
        <w:rPr>
          <w:rFonts w:eastAsiaTheme="minorEastAsia" w:cs="Times"/>
          <w:b/>
          <w:bCs/>
          <w:sz w:val="28"/>
          <w:szCs w:val="28"/>
          <w:highlight w:val="lightGray"/>
          <w:lang w:val="en-GB" w:eastAsia="zh-CN"/>
        </w:rPr>
        <w:t xml:space="preserve">SRS and </w:t>
      </w:r>
      <w:r w:rsidR="00BE71D1" w:rsidRPr="00D13247">
        <w:rPr>
          <w:rFonts w:eastAsiaTheme="minorEastAsia" w:cs="Times"/>
          <w:b/>
          <w:bCs/>
          <w:sz w:val="28"/>
          <w:szCs w:val="28"/>
          <w:highlight w:val="lightGray"/>
          <w:lang w:val="en-GB" w:eastAsia="zh-CN"/>
        </w:rPr>
        <w:t>CSI-RS Transmission</w:t>
      </w:r>
      <w:r w:rsidR="00BE71D1" w:rsidRPr="00BE71D1">
        <w:rPr>
          <w:rFonts w:eastAsiaTheme="minorEastAsia" w:cs="Times"/>
          <w:b/>
          <w:bCs/>
          <w:sz w:val="28"/>
          <w:szCs w:val="28"/>
          <w:lang w:val="en-GB" w:eastAsia="zh-CN"/>
        </w:rPr>
        <w:t xml:space="preserve"> </w:t>
      </w:r>
    </w:p>
    <w:p w14:paraId="406DC1C8" w14:textId="3BF68C59" w:rsidR="004016A1" w:rsidRPr="00D13247" w:rsidRDefault="00B26020" w:rsidP="004016A1">
      <w:pPr>
        <w:pStyle w:val="BodyText"/>
        <w:spacing w:after="0"/>
        <w:ind w:firstLine="288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val="en-GB" w:eastAsia="zh-CN"/>
        </w:rPr>
        <w:t>Figure 2 demonstrates t</w:t>
      </w:r>
      <w:r w:rsidR="004016A1" w:rsidRPr="00D13247">
        <w:rPr>
          <w:rFonts w:ascii="Times New Roman" w:eastAsiaTheme="minorEastAsia" w:hAnsi="Times New Roman"/>
          <w:sz w:val="22"/>
          <w:szCs w:val="22"/>
          <w:lang w:val="en-GB" w:eastAsia="zh-CN"/>
        </w:rPr>
        <w:t xml:space="preserve">he </w:t>
      </w:r>
      <w:r>
        <w:rPr>
          <w:rFonts w:ascii="Times New Roman" w:eastAsiaTheme="minorEastAsia" w:hAnsi="Times New Roman"/>
          <w:sz w:val="22"/>
          <w:szCs w:val="22"/>
          <w:lang w:val="en-GB" w:eastAsia="zh-CN"/>
        </w:rPr>
        <w:t xml:space="preserve">proposed </w:t>
      </w:r>
      <w:r w:rsidR="004016A1" w:rsidRPr="00D13247">
        <w:rPr>
          <w:rFonts w:ascii="Times New Roman" w:eastAsiaTheme="minorEastAsia" w:hAnsi="Times New Roman"/>
          <w:sz w:val="22"/>
          <w:szCs w:val="22"/>
          <w:lang w:val="en-GB" w:eastAsia="zh-CN"/>
        </w:rPr>
        <w:t>procedure, where UE is configured with at least two CSI-RS Resources for channel and interference measurement corresponding to each TCI-state/TRP. T</w:t>
      </w:r>
      <w:r w:rsidR="004016A1" w:rsidRPr="00D13247">
        <w:rPr>
          <w:rFonts w:ascii="Times New Roman" w:eastAsiaTheme="minorEastAsia" w:hAnsi="Times New Roman"/>
          <w:sz w:val="22"/>
          <w:szCs w:val="22"/>
          <w:lang w:eastAsia="zh-CN"/>
        </w:rPr>
        <w:t>he proposed procedure can be summarized as follows,</w:t>
      </w:r>
    </w:p>
    <w:p w14:paraId="58804B6C" w14:textId="799982F2" w:rsidR="00BE71D1" w:rsidRDefault="004016A1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hAnsi="Times New Roman"/>
        </w:rPr>
      </w:pPr>
      <w:r w:rsidRPr="00D13247">
        <w:rPr>
          <w:rFonts w:ascii="Times New Roman" w:hAnsi="Times New Roman"/>
          <w:b/>
          <w:bCs/>
        </w:rPr>
        <w:t>Step 1</w:t>
      </w:r>
      <w:r w:rsidRPr="00D13247">
        <w:rPr>
          <w:rFonts w:ascii="Times New Roman" w:hAnsi="Times New Roman"/>
        </w:rPr>
        <w:t xml:space="preserve">: </w:t>
      </w:r>
      <w:r w:rsidR="00BE71D1" w:rsidRPr="00D13247">
        <w:rPr>
          <w:rFonts w:ascii="Times New Roman" w:hAnsi="Times New Roman"/>
        </w:rPr>
        <w:t xml:space="preserve">In the first step of the process, UE </w:t>
      </w:r>
      <w:r w:rsidR="001075F2">
        <w:rPr>
          <w:rFonts w:ascii="Times New Roman" w:hAnsi="Times New Roman"/>
        </w:rPr>
        <w:t xml:space="preserve">is triggered to </w:t>
      </w:r>
      <w:r w:rsidRPr="00D13247">
        <w:rPr>
          <w:rFonts w:ascii="Times New Roman" w:hAnsi="Times New Roman"/>
        </w:rPr>
        <w:t>transmit</w:t>
      </w:r>
      <w:r w:rsidR="00BE71D1" w:rsidRPr="00D13247">
        <w:rPr>
          <w:rFonts w:ascii="Times New Roman" w:hAnsi="Times New Roman"/>
        </w:rPr>
        <w:t xml:space="preserve"> at least one SRS transmission event using configured SRS resources. </w:t>
      </w:r>
      <w:r w:rsidR="002010A0">
        <w:rPr>
          <w:rFonts w:ascii="Times New Roman" w:hAnsi="Times New Roman"/>
        </w:rPr>
        <w:t xml:space="preserve">By the reception of the transmitted SRS in the first step, gNB can be triggered to initiate Step 2 that involves transmission of NZP CSI-RS by each TRP. Also, </w:t>
      </w:r>
      <w:proofErr w:type="gramStart"/>
      <w:r w:rsidR="002010A0">
        <w:rPr>
          <w:rFonts w:ascii="Times New Roman" w:hAnsi="Times New Roman"/>
        </w:rPr>
        <w:t>as a result of</w:t>
      </w:r>
      <w:proofErr w:type="gramEnd"/>
      <w:r w:rsidR="002010A0">
        <w:rPr>
          <w:rFonts w:ascii="Times New Roman" w:hAnsi="Times New Roman"/>
        </w:rPr>
        <w:t xml:space="preserve"> this step, gNB can determine the best precoder for CSI-RS transmission by each TRP link.</w:t>
      </w:r>
    </w:p>
    <w:p w14:paraId="12FD3F90" w14:textId="77777777" w:rsidR="00334048" w:rsidRPr="00D13247" w:rsidRDefault="00334048" w:rsidP="00334048">
      <w:pPr>
        <w:pStyle w:val="ListParagraph"/>
        <w:spacing w:after="120"/>
        <w:ind w:left="648"/>
        <w:jc w:val="both"/>
        <w:rPr>
          <w:rFonts w:ascii="Times New Roman" w:hAnsi="Times New Roman"/>
        </w:rPr>
      </w:pPr>
    </w:p>
    <w:p w14:paraId="66DB56D9" w14:textId="17766352" w:rsidR="00BE71D1" w:rsidRDefault="004016A1" w:rsidP="00BE71D1">
      <w:pPr>
        <w:pStyle w:val="ListParagraph"/>
        <w:numPr>
          <w:ilvl w:val="0"/>
          <w:numId w:val="21"/>
        </w:numPr>
        <w:spacing w:after="120"/>
        <w:ind w:left="720"/>
        <w:jc w:val="both"/>
        <w:rPr>
          <w:rFonts w:ascii="Times New Roman" w:hAnsi="Times New Roman"/>
        </w:rPr>
      </w:pPr>
      <w:r w:rsidRPr="00D13247">
        <w:rPr>
          <w:rFonts w:ascii="Times New Roman" w:hAnsi="Times New Roman"/>
          <w:b/>
          <w:bCs/>
        </w:rPr>
        <w:t>Step 2:</w:t>
      </w:r>
      <w:r w:rsidRPr="00D13247">
        <w:rPr>
          <w:rFonts w:ascii="Times New Roman" w:hAnsi="Times New Roman"/>
        </w:rPr>
        <w:t xml:space="preserve"> </w:t>
      </w:r>
      <w:r w:rsidR="00BE71D1" w:rsidRPr="00D13247">
        <w:rPr>
          <w:rFonts w:ascii="Times New Roman" w:hAnsi="Times New Roman"/>
        </w:rPr>
        <w:t>In the second step of the process, based on the performed measurements on received NZP CSI-RS resources from the first and second TRP, UE report</w:t>
      </w:r>
      <w:r w:rsidRPr="004016A1">
        <w:rPr>
          <w:rFonts w:ascii="Times New Roman" w:hAnsi="Times New Roman"/>
        </w:rPr>
        <w:t>s</w:t>
      </w:r>
      <w:r w:rsidR="00BE71D1" w:rsidRPr="00D13247">
        <w:rPr>
          <w:rFonts w:ascii="Times New Roman" w:hAnsi="Times New Roman"/>
        </w:rPr>
        <w:t xml:space="preserve"> CSI information, containing at least its preferred PMIs for each TRP. At this step, CSI-RS resources received from one TRP </w:t>
      </w:r>
      <w:r w:rsidRPr="004016A1">
        <w:rPr>
          <w:rFonts w:ascii="Times New Roman" w:hAnsi="Times New Roman"/>
        </w:rPr>
        <w:t>can</w:t>
      </w:r>
      <w:r w:rsidR="00BE71D1" w:rsidRPr="00D13247">
        <w:rPr>
          <w:rFonts w:ascii="Times New Roman" w:hAnsi="Times New Roman"/>
        </w:rPr>
        <w:t xml:space="preserve"> be considered as an interference channel</w:t>
      </w:r>
      <w:r w:rsidR="001075F2">
        <w:rPr>
          <w:rFonts w:ascii="Times New Roman" w:hAnsi="Times New Roman"/>
        </w:rPr>
        <w:t xml:space="preserve">, i.e., </w:t>
      </w:r>
      <w:proofErr w:type="spellStart"/>
      <w:r w:rsidR="001075F2">
        <w:rPr>
          <w:rFonts w:ascii="Times New Roman" w:hAnsi="Times New Roman"/>
        </w:rPr>
        <w:t>precoded</w:t>
      </w:r>
      <w:proofErr w:type="spellEnd"/>
      <w:r w:rsidR="001075F2">
        <w:rPr>
          <w:rFonts w:ascii="Times New Roman" w:hAnsi="Times New Roman"/>
        </w:rPr>
        <w:t>, that is</w:t>
      </w:r>
      <w:r w:rsidR="00BE71D1" w:rsidRPr="00D13247">
        <w:rPr>
          <w:rFonts w:ascii="Times New Roman" w:hAnsi="Times New Roman"/>
        </w:rPr>
        <w:t xml:space="preserve"> needed for computation of PMI of the other TRP.</w:t>
      </w:r>
    </w:p>
    <w:p w14:paraId="34D91526" w14:textId="77777777" w:rsidR="00334048" w:rsidRPr="00D13247" w:rsidRDefault="00334048" w:rsidP="00334048">
      <w:pPr>
        <w:pStyle w:val="ListParagraph"/>
        <w:spacing w:after="120"/>
        <w:jc w:val="both"/>
        <w:rPr>
          <w:rFonts w:ascii="Times New Roman" w:hAnsi="Times New Roman"/>
        </w:rPr>
      </w:pPr>
    </w:p>
    <w:p w14:paraId="637A9665" w14:textId="77777777" w:rsidR="00334048" w:rsidRDefault="00334048" w:rsidP="00334048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153DC1">
        <w:rPr>
          <w:rFonts w:ascii="Times" w:hAnsi="Times" w:cs="Times"/>
          <w:b/>
          <w:bCs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bCs/>
          <w:i/>
          <w:sz w:val="22"/>
          <w:szCs w:val="22"/>
        </w:rPr>
        <w:t>3</w:t>
      </w:r>
      <w:r w:rsidRPr="00153DC1">
        <w:rPr>
          <w:rFonts w:ascii="Times" w:hAnsi="Times" w:cs="Times"/>
          <w:i/>
          <w:sz w:val="22"/>
          <w:szCs w:val="22"/>
        </w:rPr>
        <w:t xml:space="preserve">: </w:t>
      </w:r>
      <w:r>
        <w:rPr>
          <w:rFonts w:ascii="Times" w:hAnsi="Times" w:cs="Times"/>
          <w:i/>
          <w:sz w:val="22"/>
          <w:szCs w:val="22"/>
        </w:rPr>
        <w:t>Study</w:t>
      </w:r>
      <w:r w:rsidRPr="00153DC1">
        <w:rPr>
          <w:rFonts w:ascii="Times" w:hAnsi="Times" w:cs="Times"/>
          <w:i/>
          <w:sz w:val="22"/>
          <w:szCs w:val="22"/>
        </w:rPr>
        <w:t xml:space="preserve"> a two-step </w:t>
      </w:r>
      <w:r>
        <w:rPr>
          <w:rFonts w:ascii="Times" w:hAnsi="Times" w:cs="Times"/>
          <w:i/>
          <w:sz w:val="22"/>
          <w:szCs w:val="22"/>
        </w:rPr>
        <w:t xml:space="preserve">SRS plus </w:t>
      </w:r>
      <w:r w:rsidRPr="00153DC1">
        <w:rPr>
          <w:rFonts w:ascii="Times" w:hAnsi="Times" w:cs="Times"/>
          <w:i/>
          <w:sz w:val="22"/>
          <w:szCs w:val="22"/>
        </w:rPr>
        <w:t>CSI-RS measurement</w:t>
      </w:r>
      <w:r>
        <w:rPr>
          <w:rFonts w:ascii="Times" w:hAnsi="Times" w:cs="Times"/>
          <w:i/>
          <w:sz w:val="22"/>
          <w:szCs w:val="22"/>
        </w:rPr>
        <w:t>/</w:t>
      </w:r>
      <w:r w:rsidRPr="00153DC1">
        <w:rPr>
          <w:rFonts w:ascii="Times" w:hAnsi="Times" w:cs="Times"/>
          <w:i/>
          <w:sz w:val="22"/>
          <w:szCs w:val="22"/>
        </w:rPr>
        <w:t xml:space="preserve">reporting for NCJT </w:t>
      </w:r>
      <w:proofErr w:type="gramStart"/>
      <w:r w:rsidRPr="00153DC1">
        <w:rPr>
          <w:rFonts w:ascii="Times" w:hAnsi="Times" w:cs="Times"/>
          <w:i/>
          <w:sz w:val="22"/>
          <w:szCs w:val="22"/>
        </w:rPr>
        <w:t>where</w:t>
      </w:r>
      <w:proofErr w:type="gramEnd"/>
    </w:p>
    <w:p w14:paraId="70E88924" w14:textId="77777777" w:rsidR="00334048" w:rsidRDefault="00334048" w:rsidP="00334048">
      <w:pPr>
        <w:pStyle w:val="ListParagraph"/>
        <w:numPr>
          <w:ilvl w:val="0"/>
          <w:numId w:val="24"/>
        </w:numPr>
        <w:rPr>
          <w:rFonts w:ascii="Times" w:hAnsi="Times" w:cs="Times"/>
          <w:i/>
        </w:rPr>
      </w:pPr>
      <w:r w:rsidRPr="00153DC1">
        <w:rPr>
          <w:rFonts w:ascii="Times" w:hAnsi="Times" w:cs="Times"/>
          <w:i/>
        </w:rPr>
        <w:t xml:space="preserve">NZP CSI-RS </w:t>
      </w:r>
      <w:r>
        <w:rPr>
          <w:rFonts w:ascii="Times" w:hAnsi="Times" w:cs="Times"/>
          <w:i/>
        </w:rPr>
        <w:t>is configured per TRP,</w:t>
      </w:r>
    </w:p>
    <w:p w14:paraId="23E20BDD" w14:textId="77777777" w:rsidR="00334048" w:rsidRDefault="00334048" w:rsidP="00334048">
      <w:pPr>
        <w:pStyle w:val="ListParagraph"/>
        <w:numPr>
          <w:ilvl w:val="0"/>
          <w:numId w:val="24"/>
        </w:numPr>
      </w:pPr>
      <w:r w:rsidRPr="00057C17">
        <w:rPr>
          <w:rFonts w:ascii="Times" w:hAnsi="Times" w:cs="Times"/>
          <w:i/>
        </w:rPr>
        <w:t>in the first step UE transmits an SRS</w:t>
      </w:r>
      <w:r w:rsidRPr="00D13247">
        <w:rPr>
          <w:rFonts w:ascii="Times" w:hAnsi="Times" w:cs="Times"/>
          <w:i/>
        </w:rPr>
        <w:t xml:space="preserve">, and in the second step based on the received </w:t>
      </w:r>
      <w:proofErr w:type="spellStart"/>
      <w:r w:rsidRPr="00D13247">
        <w:rPr>
          <w:rFonts w:ascii="Times" w:hAnsi="Times" w:cs="Times"/>
          <w:i/>
        </w:rPr>
        <w:t>precoded</w:t>
      </w:r>
      <w:proofErr w:type="spellEnd"/>
      <w:r w:rsidRPr="00D13247">
        <w:rPr>
          <w:rFonts w:ascii="Times" w:hAnsi="Times" w:cs="Times"/>
          <w:i/>
        </w:rPr>
        <w:t xml:space="preserve"> CSI-RS from each TRP, UE estimates and report the </w:t>
      </w:r>
      <w:proofErr w:type="gramStart"/>
      <w:r w:rsidRPr="00D13247">
        <w:rPr>
          <w:rFonts w:ascii="Times" w:hAnsi="Times" w:cs="Times"/>
          <w:i/>
        </w:rPr>
        <w:t>CSI</w:t>
      </w:r>
      <w:proofErr w:type="gramEnd"/>
      <w:r w:rsidRPr="00D13247">
        <w:rPr>
          <w:rFonts w:ascii="Times" w:hAnsi="Times" w:cs="Times"/>
          <w:i/>
        </w:rPr>
        <w:t xml:space="preserve"> </w:t>
      </w:r>
    </w:p>
    <w:p w14:paraId="2A1B06B3" w14:textId="77777777" w:rsidR="00BE71D1" w:rsidRPr="00334048" w:rsidRDefault="00BE71D1" w:rsidP="0058521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A6F33" w14:paraId="5FFC9E2B" w14:textId="77777777" w:rsidTr="009F713D">
        <w:tc>
          <w:tcPr>
            <w:tcW w:w="9350" w:type="dxa"/>
          </w:tcPr>
          <w:p w14:paraId="0462DE73" w14:textId="77777777" w:rsidR="00DA6F33" w:rsidRDefault="00DA6F33" w:rsidP="009F713D">
            <w:pPr>
              <w:spacing w:after="120"/>
              <w:jc w:val="center"/>
            </w:pPr>
            <w:r w:rsidRPr="00D13247">
              <w:rPr>
                <w:b/>
                <w:bCs/>
              </w:rPr>
              <w:t>Step 1:</w:t>
            </w:r>
            <w:r>
              <w:t xml:space="preserve">      </w:t>
            </w:r>
            <w:r>
              <w:rPr>
                <w:noProof/>
              </w:rPr>
              <w:drawing>
                <wp:inline distT="0" distB="0" distL="0" distR="0" wp14:anchorId="5284F80C" wp14:editId="7FBCF7A2">
                  <wp:extent cx="4178808" cy="1207008"/>
                  <wp:effectExtent l="0" t="0" r="0" b="0"/>
                  <wp:docPr id="4" name="Picture 4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ort Selection_Step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8808" cy="1207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F33" w14:paraId="1090F2E7" w14:textId="77777777" w:rsidTr="009F713D">
        <w:tc>
          <w:tcPr>
            <w:tcW w:w="9350" w:type="dxa"/>
          </w:tcPr>
          <w:p w14:paraId="794CC0E4" w14:textId="77777777" w:rsidR="00DA6F33" w:rsidRDefault="00DA6F33" w:rsidP="009F713D">
            <w:pPr>
              <w:spacing w:after="120"/>
              <w:jc w:val="center"/>
            </w:pPr>
            <w:r w:rsidRPr="00D13247">
              <w:rPr>
                <w:b/>
                <w:bCs/>
              </w:rPr>
              <w:t>Step 2:</w:t>
            </w:r>
            <w:r>
              <w:t xml:space="preserve">      </w:t>
            </w:r>
            <w:r>
              <w:rPr>
                <w:noProof/>
              </w:rPr>
              <w:drawing>
                <wp:inline distT="0" distB="0" distL="0" distR="0" wp14:anchorId="1980DC97" wp14:editId="0F74FF5C">
                  <wp:extent cx="4297680" cy="1225296"/>
                  <wp:effectExtent l="0" t="0" r="7620" b="0"/>
                  <wp:docPr id="5" name="Picture 5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rt Selection_Step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7680" cy="122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FB6CAE" w14:textId="76FD08C3" w:rsidR="00DA6F33" w:rsidRPr="00334048" w:rsidRDefault="00DA6F33" w:rsidP="001075F2">
      <w:pPr>
        <w:pStyle w:val="BodyText"/>
        <w:jc w:val="center"/>
        <w:rPr>
          <w:rFonts w:ascii="Times New Roman" w:hAnsi="Times New Roman"/>
          <w:iCs/>
          <w:sz w:val="24"/>
        </w:rPr>
      </w:pP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t xml:space="preserve">Fig. </w:t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fldChar w:fldCharType="begin"/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instrText xml:space="preserve"> SEQ Fig. \* ARABIC </w:instrText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fldChar w:fldCharType="separate"/>
      </w:r>
      <w:r w:rsidRPr="00334048">
        <w:rPr>
          <w:rFonts w:eastAsiaTheme="minorEastAsia" w:cs="Times"/>
          <w:b/>
          <w:bCs/>
          <w:noProof/>
          <w:sz w:val="22"/>
          <w:szCs w:val="28"/>
          <w:lang w:eastAsia="zh-CN"/>
        </w:rPr>
        <w:t>2</w:t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fldChar w:fldCharType="end"/>
      </w:r>
      <w:r w:rsidRPr="00334048">
        <w:rPr>
          <w:rFonts w:eastAsiaTheme="minorEastAsia" w:cs="Times"/>
          <w:b/>
          <w:bCs/>
          <w:sz w:val="22"/>
          <w:szCs w:val="28"/>
          <w:lang w:eastAsia="zh-CN"/>
        </w:rPr>
        <w:t xml:space="preserve"> – </w:t>
      </w:r>
      <w:r w:rsidR="001075F2" w:rsidRPr="00334048">
        <w:rPr>
          <w:rFonts w:eastAsiaTheme="minorEastAsia" w:cs="Times"/>
          <w:b/>
          <w:bCs/>
          <w:sz w:val="22"/>
          <w:szCs w:val="28"/>
          <w:lang w:eastAsia="zh-CN"/>
        </w:rPr>
        <w:t>Two Step SRS plus Per TRP CSI-RS Transmission</w:t>
      </w:r>
      <w:r w:rsidR="001075F2" w:rsidRPr="00334048" w:rsidDel="001075F2">
        <w:rPr>
          <w:rFonts w:eastAsiaTheme="minorEastAsia" w:cs="Times"/>
          <w:b/>
          <w:bCs/>
          <w:sz w:val="22"/>
          <w:szCs w:val="28"/>
          <w:lang w:eastAsia="zh-CN"/>
        </w:rPr>
        <w:t xml:space="preserve"> </w:t>
      </w:r>
      <w:r w:rsidR="001075F2" w:rsidRPr="00334048">
        <w:rPr>
          <w:rFonts w:eastAsiaTheme="minorEastAsia" w:cs="Times"/>
          <w:b/>
          <w:bCs/>
          <w:sz w:val="22"/>
          <w:szCs w:val="28"/>
          <w:lang w:eastAsia="zh-CN"/>
        </w:rPr>
        <w:t xml:space="preserve">for NCJT CSI measurement and reporting </w:t>
      </w:r>
    </w:p>
    <w:p w14:paraId="485D7B0A" w14:textId="4545FBF5" w:rsidR="00984E6B" w:rsidRDefault="00984E6B" w:rsidP="00D13247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6F2A2403" w14:textId="3EB47AEE" w:rsidR="00984E6B" w:rsidRDefault="00984E6B" w:rsidP="003071CD">
      <w:pPr>
        <w:pStyle w:val="BodyText"/>
        <w:spacing w:after="0"/>
        <w:rPr>
          <w:rFonts w:eastAsia="MS Mincho"/>
          <w:color w:val="000000"/>
        </w:rPr>
      </w:pPr>
    </w:p>
    <w:p w14:paraId="2CDCCF68" w14:textId="77777777" w:rsidR="00984E6B" w:rsidRDefault="00984E6B" w:rsidP="0058521E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</w:p>
    <w:p w14:paraId="4EAB9447" w14:textId="77777777" w:rsidR="00C4142E" w:rsidRPr="00921A88" w:rsidRDefault="00C4142E" w:rsidP="00921A88">
      <w:pPr>
        <w:pStyle w:val="Heading1"/>
        <w:numPr>
          <w:ilvl w:val="0"/>
          <w:numId w:val="4"/>
        </w:numPr>
        <w:spacing w:before="0" w:after="120"/>
        <w:contextualSpacing/>
        <w:jc w:val="both"/>
        <w:rPr>
          <w:rFonts w:cs="Arial"/>
          <w:smallCaps/>
          <w:lang w:val="en-US"/>
        </w:rPr>
      </w:pPr>
      <w:r w:rsidRPr="00921A88">
        <w:rPr>
          <w:rFonts w:cs="Arial"/>
          <w:smallCaps/>
          <w:lang w:val="en-US"/>
        </w:rPr>
        <w:t>Conclusions</w:t>
      </w:r>
    </w:p>
    <w:p w14:paraId="276459C3" w14:textId="6CE5B16A" w:rsidR="00C4142E" w:rsidRDefault="00A66C9D" w:rsidP="00346014">
      <w:pPr>
        <w:pStyle w:val="BodyText"/>
        <w:ind w:firstLine="288"/>
        <w:rPr>
          <w:rFonts w:eastAsiaTheme="minorEastAsia" w:cs="Times"/>
          <w:sz w:val="22"/>
          <w:szCs w:val="22"/>
          <w:lang w:eastAsia="zh-CN"/>
        </w:rPr>
      </w:pPr>
      <w:r w:rsidRPr="00C83D51">
        <w:rPr>
          <w:rFonts w:eastAsiaTheme="minorEastAsia" w:cs="Times"/>
          <w:sz w:val="22"/>
          <w:szCs w:val="22"/>
          <w:lang w:eastAsia="zh-CN"/>
        </w:rPr>
        <w:t>T</w:t>
      </w:r>
      <w:r w:rsidR="00C4142E" w:rsidRPr="00C83D51">
        <w:rPr>
          <w:rFonts w:eastAsiaTheme="minorEastAsia" w:cs="Times"/>
          <w:sz w:val="22"/>
          <w:szCs w:val="22"/>
          <w:lang w:eastAsia="zh-CN"/>
        </w:rPr>
        <w:t xml:space="preserve">his contribution discussed potential enhancement of </w:t>
      </w:r>
      <w:r w:rsidR="0094690A">
        <w:rPr>
          <w:rFonts w:eastAsiaTheme="minorEastAsia" w:cs="Times"/>
          <w:sz w:val="22"/>
          <w:szCs w:val="22"/>
          <w:lang w:eastAsia="zh-CN"/>
        </w:rPr>
        <w:t>CSI enhancements for</w:t>
      </w:r>
      <w:r w:rsidR="0094690A" w:rsidRPr="0094690A">
        <w:t xml:space="preserve"> </w:t>
      </w:r>
      <w:r w:rsidR="0094690A">
        <w:t>t</w:t>
      </w:r>
      <w:r w:rsidR="0094690A" w:rsidRPr="0094690A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94690A">
        <w:rPr>
          <w:rFonts w:eastAsiaTheme="minorEastAsia" w:cs="Times"/>
          <w:sz w:val="22"/>
          <w:szCs w:val="22"/>
          <w:lang w:eastAsia="zh-CN"/>
        </w:rPr>
        <w:t>s</w:t>
      </w:r>
      <w:r w:rsidR="0094690A" w:rsidRPr="0094690A">
        <w:rPr>
          <w:rFonts w:eastAsiaTheme="minorEastAsia" w:cs="Times"/>
          <w:sz w:val="22"/>
          <w:szCs w:val="22"/>
          <w:lang w:eastAsia="zh-CN"/>
        </w:rPr>
        <w:t xml:space="preserve">upport of MTRP and FDD </w:t>
      </w:r>
      <w:r w:rsidR="0094690A">
        <w:rPr>
          <w:rFonts w:eastAsiaTheme="minorEastAsia" w:cs="Times"/>
          <w:sz w:val="22"/>
          <w:szCs w:val="22"/>
          <w:lang w:eastAsia="zh-CN"/>
        </w:rPr>
        <w:t>r</w:t>
      </w:r>
      <w:r w:rsidR="0094690A" w:rsidRPr="0094690A">
        <w:rPr>
          <w:rFonts w:eastAsiaTheme="minorEastAsia" w:cs="Times"/>
          <w:sz w:val="22"/>
          <w:szCs w:val="22"/>
          <w:lang w:eastAsia="zh-CN"/>
        </w:rPr>
        <w:t>eciprocity</w:t>
      </w:r>
      <w:r w:rsidR="0083381D">
        <w:rPr>
          <w:rFonts w:eastAsiaTheme="minorEastAsia" w:cs="Times"/>
          <w:sz w:val="22"/>
          <w:szCs w:val="22"/>
          <w:lang w:eastAsia="zh-CN"/>
        </w:rPr>
        <w:t>. Based on the presented discussion, following observations and proposals are made,</w:t>
      </w:r>
    </w:p>
    <w:p w14:paraId="7A0CA846" w14:textId="77777777" w:rsidR="00673D45" w:rsidRDefault="00673D45" w:rsidP="00673D45">
      <w:pPr>
        <w:pStyle w:val="BodyText"/>
        <w:spacing w:after="0"/>
        <w:ind w:firstLine="288"/>
        <w:rPr>
          <w:rFonts w:eastAsiaTheme="minorEastAsia" w:cs="Times"/>
          <w:sz w:val="22"/>
          <w:szCs w:val="22"/>
          <w:lang w:val="en-GB" w:eastAsia="zh-CN"/>
        </w:rPr>
      </w:pPr>
    </w:p>
    <w:p w14:paraId="2B0902C3" w14:textId="77777777" w:rsidR="00B26020" w:rsidRDefault="00B26020" w:rsidP="00B26020">
      <w:pPr>
        <w:pStyle w:val="BodyText"/>
        <w:spacing w:after="0"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cs="Times"/>
          <w:b/>
          <w:bCs/>
          <w:i/>
          <w:sz w:val="22"/>
          <w:szCs w:val="22"/>
        </w:rPr>
        <w:t>Observation</w:t>
      </w:r>
      <w:r w:rsidRPr="00153DC1">
        <w:rPr>
          <w:rFonts w:cs="Times"/>
          <w:b/>
          <w:bCs/>
          <w:i/>
          <w:sz w:val="22"/>
          <w:szCs w:val="22"/>
        </w:rPr>
        <w:t xml:space="preserve"> 1</w:t>
      </w:r>
      <w:r w:rsidRPr="00153DC1">
        <w:rPr>
          <w:rFonts w:cs="Times"/>
          <w:i/>
          <w:sz w:val="22"/>
          <w:szCs w:val="22"/>
        </w:rPr>
        <w:t xml:space="preserve">: </w:t>
      </w:r>
      <w:r w:rsidRPr="009D6FB2">
        <w:rPr>
          <w:rFonts w:cs="Times"/>
          <w:i/>
          <w:sz w:val="22"/>
          <w:szCs w:val="22"/>
        </w:rPr>
        <w:t>For NCJT</w:t>
      </w:r>
      <w:r>
        <w:rPr>
          <w:rFonts w:cs="Times"/>
          <w:i/>
          <w:sz w:val="22"/>
          <w:szCs w:val="22"/>
        </w:rPr>
        <w:t xml:space="preserve">, </w:t>
      </w:r>
      <w:r w:rsidRPr="001E0AFE">
        <w:rPr>
          <w:rFonts w:cs="Times"/>
          <w:i/>
          <w:sz w:val="22"/>
          <w:szCs w:val="22"/>
        </w:rPr>
        <w:t>when estimating inter-layer interference in an SDM NJCT transmission, it is important to consider mutual interference imposed and incurred by transmission of each layer</w:t>
      </w:r>
      <w:r>
        <w:rPr>
          <w:rFonts w:cs="Times"/>
          <w:i/>
          <w:sz w:val="22"/>
          <w:szCs w:val="22"/>
        </w:rPr>
        <w:t>.</w:t>
      </w:r>
    </w:p>
    <w:p w14:paraId="23102A45" w14:textId="77777777" w:rsidR="00B26020" w:rsidRDefault="00B26020" w:rsidP="00673D45">
      <w:pPr>
        <w:spacing w:after="0"/>
        <w:contextualSpacing/>
        <w:jc w:val="both"/>
        <w:rPr>
          <w:rFonts w:ascii="Times" w:hAnsi="Times" w:cs="Times"/>
          <w:b/>
          <w:bCs/>
          <w:i/>
          <w:sz w:val="22"/>
          <w:szCs w:val="22"/>
        </w:rPr>
      </w:pPr>
    </w:p>
    <w:p w14:paraId="52A0887A" w14:textId="13BBB4B4" w:rsidR="00673D45" w:rsidRPr="00713813" w:rsidRDefault="00673D45" w:rsidP="00673D45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713813">
        <w:rPr>
          <w:rFonts w:ascii="Times" w:hAnsi="Times" w:cs="Times"/>
          <w:b/>
          <w:bCs/>
          <w:i/>
          <w:sz w:val="22"/>
          <w:szCs w:val="22"/>
        </w:rPr>
        <w:t>Proposal 1</w:t>
      </w:r>
      <w:r w:rsidRPr="00713813">
        <w:rPr>
          <w:rFonts w:ascii="Times" w:hAnsi="Times" w:cs="Times"/>
          <w:i/>
          <w:sz w:val="22"/>
          <w:szCs w:val="22"/>
        </w:rPr>
        <w:t>: For NCJT CSI measurement configured with single reporting setting, support interference measurement based on NZP CSI-RS.</w:t>
      </w:r>
    </w:p>
    <w:p w14:paraId="74DAAAC8" w14:textId="77777777" w:rsidR="00673D45" w:rsidRPr="00713813" w:rsidRDefault="00673D45" w:rsidP="00673D45">
      <w:pPr>
        <w:spacing w:after="0"/>
        <w:contextualSpacing/>
        <w:jc w:val="both"/>
        <w:rPr>
          <w:rFonts w:ascii="Times" w:hAnsi="Times" w:cs="Times"/>
          <w:b/>
          <w:bCs/>
          <w:i/>
          <w:sz w:val="22"/>
          <w:szCs w:val="22"/>
        </w:rPr>
      </w:pPr>
    </w:p>
    <w:p w14:paraId="4A151185" w14:textId="5040B5EF" w:rsidR="00673D45" w:rsidRPr="00713813" w:rsidRDefault="00673D45" w:rsidP="00673D45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713813">
        <w:rPr>
          <w:rFonts w:ascii="Times" w:hAnsi="Times" w:cs="Times"/>
          <w:b/>
          <w:bCs/>
          <w:i/>
          <w:sz w:val="22"/>
          <w:szCs w:val="22"/>
        </w:rPr>
        <w:t>Proposal 2</w:t>
      </w:r>
      <w:r w:rsidRPr="00713813">
        <w:rPr>
          <w:rFonts w:ascii="Times" w:hAnsi="Times" w:cs="Times"/>
          <w:i/>
          <w:sz w:val="22"/>
          <w:szCs w:val="22"/>
        </w:rPr>
        <w:t xml:space="preserve">: Study </w:t>
      </w:r>
      <w:r w:rsidR="00F40256" w:rsidRPr="00713813">
        <w:rPr>
          <w:rFonts w:ascii="Times" w:hAnsi="Times" w:cs="Times"/>
          <w:i/>
          <w:sz w:val="22"/>
          <w:szCs w:val="22"/>
        </w:rPr>
        <w:t>two-step</w:t>
      </w:r>
      <w:r w:rsidRPr="00713813">
        <w:rPr>
          <w:rFonts w:ascii="Times" w:hAnsi="Times" w:cs="Times"/>
          <w:i/>
          <w:sz w:val="22"/>
          <w:szCs w:val="22"/>
        </w:rPr>
        <w:t xml:space="preserve"> CSI-RS measurement reporting for NCJT </w:t>
      </w:r>
      <w:proofErr w:type="gramStart"/>
      <w:r w:rsidRPr="00713813">
        <w:rPr>
          <w:rFonts w:ascii="Times" w:hAnsi="Times" w:cs="Times"/>
          <w:i/>
          <w:sz w:val="22"/>
          <w:szCs w:val="22"/>
        </w:rPr>
        <w:t>where</w:t>
      </w:r>
      <w:proofErr w:type="gramEnd"/>
    </w:p>
    <w:p w14:paraId="254DEB31" w14:textId="73EFFA28" w:rsidR="00673D45" w:rsidRPr="00713813" w:rsidRDefault="00673D45" w:rsidP="00673D45">
      <w:pPr>
        <w:pStyle w:val="ListParagraph"/>
        <w:numPr>
          <w:ilvl w:val="0"/>
          <w:numId w:val="22"/>
        </w:numPr>
        <w:contextualSpacing/>
        <w:jc w:val="both"/>
        <w:rPr>
          <w:rFonts w:ascii="Times" w:hAnsi="Times" w:cs="Times"/>
          <w:i/>
        </w:rPr>
      </w:pPr>
      <w:r w:rsidRPr="00713813">
        <w:rPr>
          <w:rFonts w:ascii="Times" w:hAnsi="Times" w:cs="Times"/>
          <w:i/>
        </w:rPr>
        <w:t xml:space="preserve"> NZP CSI-RS is configured per TRP,</w:t>
      </w:r>
    </w:p>
    <w:p w14:paraId="39448267" w14:textId="77777777" w:rsidR="00673D45" w:rsidRPr="00713813" w:rsidRDefault="00673D45" w:rsidP="00673D45">
      <w:pPr>
        <w:pStyle w:val="ListParagraph"/>
        <w:numPr>
          <w:ilvl w:val="0"/>
          <w:numId w:val="22"/>
        </w:numPr>
        <w:contextualSpacing/>
        <w:jc w:val="both"/>
        <w:rPr>
          <w:rFonts w:ascii="Times" w:hAnsi="Times" w:cs="Times"/>
          <w:i/>
        </w:rPr>
      </w:pPr>
      <w:r w:rsidRPr="00713813">
        <w:rPr>
          <w:rFonts w:ascii="Times" w:hAnsi="Times" w:cs="Times"/>
          <w:i/>
        </w:rPr>
        <w:t>in the first step, a PMI corresponding to the first TRP, and in the second step a PMI corresponding to the second TRP is determined and reported.</w:t>
      </w:r>
    </w:p>
    <w:p w14:paraId="42696842" w14:textId="77777777" w:rsidR="0083381D" w:rsidRPr="00713813" w:rsidRDefault="0083381D" w:rsidP="0083381D">
      <w:pPr>
        <w:spacing w:after="0"/>
        <w:contextualSpacing/>
        <w:jc w:val="both"/>
        <w:rPr>
          <w:rFonts w:ascii="Times" w:hAnsi="Times" w:cs="Times"/>
          <w:b/>
          <w:bCs/>
          <w:i/>
          <w:sz w:val="22"/>
          <w:szCs w:val="22"/>
          <w:lang w:val="en-US"/>
        </w:rPr>
      </w:pPr>
    </w:p>
    <w:p w14:paraId="07404CEA" w14:textId="75B689B9" w:rsidR="00673D45" w:rsidRPr="00713813" w:rsidRDefault="00673D45" w:rsidP="00673D45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713813">
        <w:rPr>
          <w:rFonts w:ascii="Times" w:hAnsi="Times" w:cs="Times"/>
          <w:b/>
          <w:bCs/>
          <w:i/>
          <w:sz w:val="22"/>
          <w:szCs w:val="22"/>
        </w:rPr>
        <w:t>Proposal 3</w:t>
      </w:r>
      <w:r w:rsidRPr="00713813">
        <w:rPr>
          <w:rFonts w:ascii="Times" w:hAnsi="Times" w:cs="Times"/>
          <w:i/>
          <w:sz w:val="22"/>
          <w:szCs w:val="22"/>
        </w:rPr>
        <w:t xml:space="preserve">: Study a </w:t>
      </w:r>
      <w:r w:rsidR="00F40256" w:rsidRPr="00713813">
        <w:rPr>
          <w:rFonts w:ascii="Times" w:hAnsi="Times" w:cs="Times"/>
          <w:i/>
          <w:sz w:val="22"/>
          <w:szCs w:val="22"/>
        </w:rPr>
        <w:t>two-step</w:t>
      </w:r>
      <w:r w:rsidRPr="00713813">
        <w:rPr>
          <w:rFonts w:ascii="Times" w:hAnsi="Times" w:cs="Times"/>
          <w:i/>
          <w:sz w:val="22"/>
          <w:szCs w:val="22"/>
        </w:rPr>
        <w:t xml:space="preserve"> SRS plus CSI-RS measurement/reporting for NCJT </w:t>
      </w:r>
      <w:proofErr w:type="gramStart"/>
      <w:r w:rsidRPr="00713813">
        <w:rPr>
          <w:rFonts w:ascii="Times" w:hAnsi="Times" w:cs="Times"/>
          <w:i/>
          <w:sz w:val="22"/>
          <w:szCs w:val="22"/>
        </w:rPr>
        <w:t>where</w:t>
      </w:r>
      <w:proofErr w:type="gramEnd"/>
    </w:p>
    <w:p w14:paraId="61B7DCD7" w14:textId="0FD5ED24" w:rsidR="00713813" w:rsidRDefault="00673D45" w:rsidP="00713813">
      <w:pPr>
        <w:pStyle w:val="ListParagraph"/>
        <w:numPr>
          <w:ilvl w:val="0"/>
          <w:numId w:val="24"/>
        </w:numPr>
        <w:rPr>
          <w:rFonts w:ascii="Times" w:hAnsi="Times" w:cs="Times"/>
          <w:i/>
        </w:rPr>
      </w:pPr>
      <w:r w:rsidRPr="00713813">
        <w:rPr>
          <w:rFonts w:ascii="Times" w:hAnsi="Times" w:cs="Times"/>
          <w:i/>
        </w:rPr>
        <w:t>NZP CSI-RS is configured per TRP,</w:t>
      </w:r>
    </w:p>
    <w:p w14:paraId="2ED0363B" w14:textId="5B65DEB5" w:rsidR="00984E6B" w:rsidRDefault="00673D45" w:rsidP="00713813">
      <w:pPr>
        <w:pStyle w:val="ListParagraph"/>
        <w:numPr>
          <w:ilvl w:val="0"/>
          <w:numId w:val="24"/>
        </w:numPr>
        <w:rPr>
          <w:rFonts w:ascii="Times" w:hAnsi="Times" w:cs="Times"/>
          <w:i/>
        </w:rPr>
      </w:pPr>
      <w:r w:rsidRPr="00713813">
        <w:rPr>
          <w:rFonts w:ascii="Times" w:hAnsi="Times" w:cs="Times"/>
          <w:i/>
        </w:rPr>
        <w:t xml:space="preserve">in the first step UE transmits an SRS, and in the second step based on the received </w:t>
      </w:r>
      <w:proofErr w:type="spellStart"/>
      <w:r w:rsidRPr="00713813">
        <w:rPr>
          <w:rFonts w:ascii="Times" w:hAnsi="Times" w:cs="Times"/>
          <w:i/>
        </w:rPr>
        <w:t>precoded</w:t>
      </w:r>
      <w:proofErr w:type="spellEnd"/>
      <w:r w:rsidRPr="00713813">
        <w:rPr>
          <w:rFonts w:ascii="Times" w:hAnsi="Times" w:cs="Times"/>
          <w:i/>
        </w:rPr>
        <w:t xml:space="preserve"> CSI-RS from each TRP, UE estimates and report the </w:t>
      </w:r>
      <w:proofErr w:type="gramStart"/>
      <w:r w:rsidRPr="00713813">
        <w:rPr>
          <w:rFonts w:ascii="Times" w:hAnsi="Times" w:cs="Times"/>
          <w:i/>
        </w:rPr>
        <w:t>CSI</w:t>
      </w:r>
      <w:proofErr w:type="gramEnd"/>
      <w:r w:rsidRPr="00713813">
        <w:rPr>
          <w:rFonts w:ascii="Times" w:hAnsi="Times" w:cs="Times"/>
          <w:i/>
        </w:rPr>
        <w:t xml:space="preserve"> </w:t>
      </w:r>
    </w:p>
    <w:p w14:paraId="6E1DB89E" w14:textId="77777777" w:rsidR="009D6FB2" w:rsidRPr="00713813" w:rsidRDefault="009D6FB2" w:rsidP="009D6FB2">
      <w:pPr>
        <w:pStyle w:val="ListParagraph"/>
        <w:ind w:left="1440"/>
        <w:rPr>
          <w:rFonts w:ascii="Times" w:hAnsi="Times" w:cs="Times"/>
          <w:i/>
        </w:rPr>
      </w:pPr>
    </w:p>
    <w:p w14:paraId="32220EEF" w14:textId="77777777" w:rsidR="00C4142E" w:rsidRPr="00C83D51" w:rsidRDefault="00C4142E" w:rsidP="00921A88">
      <w:pPr>
        <w:pStyle w:val="Heading1"/>
        <w:numPr>
          <w:ilvl w:val="0"/>
          <w:numId w:val="4"/>
        </w:numPr>
        <w:spacing w:before="0" w:after="120"/>
        <w:contextualSpacing/>
        <w:jc w:val="both"/>
        <w:rPr>
          <w:rFonts w:cs="Arial"/>
          <w:smallCaps/>
          <w:lang w:val="en-US"/>
        </w:rPr>
      </w:pPr>
      <w:r w:rsidRPr="00C83D51">
        <w:rPr>
          <w:rFonts w:cs="Arial"/>
          <w:smallCaps/>
          <w:lang w:val="en-US"/>
        </w:rPr>
        <w:t>References</w:t>
      </w:r>
    </w:p>
    <w:p w14:paraId="4FCF8E18" w14:textId="3788223B" w:rsidR="002858D5" w:rsidRPr="00F40256" w:rsidRDefault="008C7A28" w:rsidP="00F40256">
      <w:pPr>
        <w:pStyle w:val="BodyText"/>
        <w:numPr>
          <w:ilvl w:val="0"/>
          <w:numId w:val="9"/>
        </w:numPr>
        <w:overflowPunct/>
        <w:autoSpaceDE/>
        <w:autoSpaceDN/>
        <w:adjustRightInd/>
        <w:contextualSpacing/>
        <w:textAlignment w:val="auto"/>
        <w:rPr>
          <w:rFonts w:eastAsiaTheme="minorEastAsia" w:cs="Times"/>
          <w:sz w:val="22"/>
          <w:szCs w:val="22"/>
          <w:lang w:eastAsia="zh-CN"/>
        </w:rPr>
      </w:pPr>
      <w:r w:rsidRPr="008C7A28">
        <w:rPr>
          <w:rFonts w:cs="Times"/>
          <w:sz w:val="22"/>
          <w:szCs w:val="22"/>
        </w:rPr>
        <w:t>Chairman’s Notes, 3GPP TSG RAN WG1 Meeting #10</w:t>
      </w:r>
      <w:r w:rsidR="00D8240F">
        <w:rPr>
          <w:rFonts w:cs="Times"/>
          <w:sz w:val="22"/>
          <w:szCs w:val="22"/>
        </w:rPr>
        <w:t>3</w:t>
      </w:r>
      <w:r w:rsidRPr="008C7A28">
        <w:rPr>
          <w:rFonts w:cs="Times"/>
          <w:sz w:val="22"/>
          <w:szCs w:val="22"/>
        </w:rPr>
        <w:t xml:space="preserve">-e, </w:t>
      </w:r>
      <w:r w:rsidR="00D8240F">
        <w:rPr>
          <w:rFonts w:cs="Times"/>
          <w:sz w:val="22"/>
          <w:szCs w:val="22"/>
        </w:rPr>
        <w:t>November</w:t>
      </w:r>
      <w:r w:rsidRPr="008C7A28">
        <w:rPr>
          <w:rFonts w:cs="Times"/>
          <w:sz w:val="22"/>
          <w:szCs w:val="22"/>
        </w:rPr>
        <w:t xml:space="preserve"> </w:t>
      </w:r>
      <w:proofErr w:type="gramStart"/>
      <w:r w:rsidRPr="008C7A28">
        <w:rPr>
          <w:rFonts w:cs="Times"/>
          <w:sz w:val="22"/>
          <w:szCs w:val="22"/>
        </w:rPr>
        <w:t>2020</w:t>
      </w:r>
      <w:proofErr w:type="gramEnd"/>
    </w:p>
    <w:sectPr w:rsidR="002858D5" w:rsidRPr="00F40256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D2CFE" w14:textId="77777777" w:rsidR="007C2715" w:rsidRDefault="007C2715">
      <w:r>
        <w:separator/>
      </w:r>
    </w:p>
  </w:endnote>
  <w:endnote w:type="continuationSeparator" w:id="0">
    <w:p w14:paraId="59EE74BB" w14:textId="77777777" w:rsidR="007C2715" w:rsidRDefault="007C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3443F8" w:rsidRDefault="003443F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3443F8" w:rsidRDefault="003443F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3443F8" w:rsidRDefault="003443F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1D3BD" w14:textId="77777777" w:rsidR="007C2715" w:rsidRDefault="007C2715">
      <w:r>
        <w:separator/>
      </w:r>
    </w:p>
  </w:footnote>
  <w:footnote w:type="continuationSeparator" w:id="0">
    <w:p w14:paraId="49FC45B1" w14:textId="77777777" w:rsidR="007C2715" w:rsidRDefault="007C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3443F8" w:rsidRDefault="003443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D47BC2"/>
    <w:multiLevelType w:val="hybridMultilevel"/>
    <w:tmpl w:val="0B4EF618"/>
    <w:lvl w:ilvl="0" w:tplc="9CCCD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CE4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27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AED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E08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9C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00FA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3A85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7611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670F"/>
    <w:multiLevelType w:val="hybridMultilevel"/>
    <w:tmpl w:val="E1BCAA7A"/>
    <w:lvl w:ilvl="0" w:tplc="8F3C56D2">
      <w:numFmt w:val="bullet"/>
      <w:lvlText w:val="•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431877"/>
    <w:multiLevelType w:val="hybridMultilevel"/>
    <w:tmpl w:val="49DE4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289B0">
      <w:numFmt w:val="bullet"/>
      <w:lvlText w:val="-"/>
      <w:lvlJc w:val="left"/>
      <w:pPr>
        <w:ind w:left="1440" w:hanging="360"/>
      </w:pPr>
      <w:rPr>
        <w:rFonts w:ascii="Times" w:eastAsiaTheme="minorEastAsia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4540C8A"/>
    <w:multiLevelType w:val="hybridMultilevel"/>
    <w:tmpl w:val="985A3F6E"/>
    <w:lvl w:ilvl="0" w:tplc="6ED6851C">
      <w:start w:val="5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4B42C0"/>
    <w:multiLevelType w:val="hybridMultilevel"/>
    <w:tmpl w:val="16E8006E"/>
    <w:lvl w:ilvl="0" w:tplc="B4C2E8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8C2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6EA74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021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88F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EEB9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ACF7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EA4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F699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286864"/>
    <w:multiLevelType w:val="hybridMultilevel"/>
    <w:tmpl w:val="4628EC6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67AE5989"/>
    <w:multiLevelType w:val="hybridMultilevel"/>
    <w:tmpl w:val="60DA076E"/>
    <w:lvl w:ilvl="0" w:tplc="97808FA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F563C"/>
    <w:multiLevelType w:val="hybridMultilevel"/>
    <w:tmpl w:val="4BE064BE"/>
    <w:lvl w:ilvl="0" w:tplc="9CCCD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CE4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BAED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E08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9C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00FA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3A85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7611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01840"/>
    <w:multiLevelType w:val="hybridMultilevel"/>
    <w:tmpl w:val="E4B20CD4"/>
    <w:lvl w:ilvl="0" w:tplc="8F3C56D2">
      <w:numFmt w:val="bullet"/>
      <w:lvlText w:val="•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8270E"/>
    <w:multiLevelType w:val="hybridMultilevel"/>
    <w:tmpl w:val="79AC3450"/>
    <w:lvl w:ilvl="0" w:tplc="6ED6851C">
      <w:start w:val="5"/>
      <w:numFmt w:val="bullet"/>
      <w:lvlText w:val="-"/>
      <w:lvlJc w:val="left"/>
      <w:pPr>
        <w:ind w:left="1512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 w15:restartNumberingAfterBreak="0">
    <w:nsid w:val="780A68D7"/>
    <w:multiLevelType w:val="hybridMultilevel"/>
    <w:tmpl w:val="9D86C450"/>
    <w:lvl w:ilvl="0" w:tplc="6ED6851C">
      <w:start w:val="5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4"/>
  </w:num>
  <w:num w:numId="7">
    <w:abstractNumId w:val="10"/>
    <w:lvlOverride w:ilvl="0">
      <w:startOverride w:val="1"/>
    </w:lvlOverride>
  </w:num>
  <w:num w:numId="8">
    <w:abstractNumId w:val="19"/>
  </w:num>
  <w:num w:numId="9">
    <w:abstractNumId w:val="7"/>
  </w:num>
  <w:num w:numId="10">
    <w:abstractNumId w:val="6"/>
  </w:num>
  <w:num w:numId="11">
    <w:abstractNumId w:val="20"/>
  </w:num>
  <w:num w:numId="12">
    <w:abstractNumId w:val="4"/>
  </w:num>
  <w:num w:numId="13">
    <w:abstractNumId w:val="8"/>
  </w:num>
  <w:num w:numId="14">
    <w:abstractNumId w:val="3"/>
  </w:num>
  <w:num w:numId="15">
    <w:abstractNumId w:val="18"/>
  </w:num>
  <w:num w:numId="16">
    <w:abstractNumId w:val="24"/>
  </w:num>
  <w:num w:numId="17">
    <w:abstractNumId w:val="2"/>
  </w:num>
  <w:num w:numId="1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15"/>
  </w:num>
  <w:num w:numId="22">
    <w:abstractNumId w:val="21"/>
  </w:num>
  <w:num w:numId="23">
    <w:abstractNumId w:val="22"/>
  </w:num>
  <w:num w:numId="2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3D4A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46B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C17"/>
    <w:rsid w:val="00057DF9"/>
    <w:rsid w:val="00057F2C"/>
    <w:rsid w:val="00057F68"/>
    <w:rsid w:val="00057F6C"/>
    <w:rsid w:val="00057FE7"/>
    <w:rsid w:val="00060159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1A3"/>
    <w:rsid w:val="000715BD"/>
    <w:rsid w:val="000716FB"/>
    <w:rsid w:val="00071E9B"/>
    <w:rsid w:val="000721FD"/>
    <w:rsid w:val="000725C2"/>
    <w:rsid w:val="000729B3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B27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DAE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16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21F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8CA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90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3E5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F2"/>
    <w:rsid w:val="00107600"/>
    <w:rsid w:val="00107C26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A8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97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BA3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04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6AB"/>
    <w:rsid w:val="00156729"/>
    <w:rsid w:val="0015674F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8F6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75F"/>
    <w:rsid w:val="001927CE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831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110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122"/>
    <w:rsid w:val="001C2342"/>
    <w:rsid w:val="001C2E60"/>
    <w:rsid w:val="001C3474"/>
    <w:rsid w:val="001C3DC6"/>
    <w:rsid w:val="001C3EAD"/>
    <w:rsid w:val="001C3EAE"/>
    <w:rsid w:val="001C4141"/>
    <w:rsid w:val="001C428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8AF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43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AFE"/>
    <w:rsid w:val="001E0F7A"/>
    <w:rsid w:val="001E111F"/>
    <w:rsid w:val="001E1284"/>
    <w:rsid w:val="001E13E0"/>
    <w:rsid w:val="001E1524"/>
    <w:rsid w:val="001E167E"/>
    <w:rsid w:val="001E1D3C"/>
    <w:rsid w:val="001E1DDE"/>
    <w:rsid w:val="001E1FD2"/>
    <w:rsid w:val="001E220A"/>
    <w:rsid w:val="001E251E"/>
    <w:rsid w:val="001E266E"/>
    <w:rsid w:val="001E2835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E1"/>
    <w:rsid w:val="001F4E57"/>
    <w:rsid w:val="001F50B0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33D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0A0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5C2"/>
    <w:rsid w:val="0021084D"/>
    <w:rsid w:val="002109D5"/>
    <w:rsid w:val="00210A2E"/>
    <w:rsid w:val="00210C84"/>
    <w:rsid w:val="00210C91"/>
    <w:rsid w:val="00210F42"/>
    <w:rsid w:val="00211042"/>
    <w:rsid w:val="00211144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2B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6B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555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B05"/>
    <w:rsid w:val="00283B90"/>
    <w:rsid w:val="00283D6B"/>
    <w:rsid w:val="0028403B"/>
    <w:rsid w:val="00284E7F"/>
    <w:rsid w:val="0028527A"/>
    <w:rsid w:val="002852CD"/>
    <w:rsid w:val="00285520"/>
    <w:rsid w:val="00285894"/>
    <w:rsid w:val="002858D5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F1"/>
    <w:rsid w:val="00290254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98E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3E"/>
    <w:rsid w:val="002D425A"/>
    <w:rsid w:val="002D4322"/>
    <w:rsid w:val="002D46DB"/>
    <w:rsid w:val="002D4A54"/>
    <w:rsid w:val="002D4C64"/>
    <w:rsid w:val="002D4E37"/>
    <w:rsid w:val="002D52E0"/>
    <w:rsid w:val="002D5CF9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08D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E7FB5"/>
    <w:rsid w:val="002F0045"/>
    <w:rsid w:val="002F00F0"/>
    <w:rsid w:val="002F025B"/>
    <w:rsid w:val="002F03ED"/>
    <w:rsid w:val="002F067E"/>
    <w:rsid w:val="002F0684"/>
    <w:rsid w:val="002F0A7C"/>
    <w:rsid w:val="002F0ADB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612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DBD"/>
    <w:rsid w:val="002F7EC5"/>
    <w:rsid w:val="00300137"/>
    <w:rsid w:val="003003AD"/>
    <w:rsid w:val="003004CC"/>
    <w:rsid w:val="003004DC"/>
    <w:rsid w:val="003011C0"/>
    <w:rsid w:val="003016FB"/>
    <w:rsid w:val="0030179A"/>
    <w:rsid w:val="00301EE4"/>
    <w:rsid w:val="003024AF"/>
    <w:rsid w:val="003024DE"/>
    <w:rsid w:val="00302701"/>
    <w:rsid w:val="00302734"/>
    <w:rsid w:val="00302739"/>
    <w:rsid w:val="00302AB4"/>
    <w:rsid w:val="00302D52"/>
    <w:rsid w:val="00303061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1CD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048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D3C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3F8"/>
    <w:rsid w:val="003444C9"/>
    <w:rsid w:val="00344725"/>
    <w:rsid w:val="00344898"/>
    <w:rsid w:val="00344C47"/>
    <w:rsid w:val="0034511B"/>
    <w:rsid w:val="00345134"/>
    <w:rsid w:val="00345678"/>
    <w:rsid w:val="00346014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4CFC"/>
    <w:rsid w:val="003657E6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CCC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683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16B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15A6"/>
    <w:rsid w:val="003D15B2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AE9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4D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A1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1F8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7D3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04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5B8"/>
    <w:rsid w:val="004548E5"/>
    <w:rsid w:val="00454F08"/>
    <w:rsid w:val="0045502E"/>
    <w:rsid w:val="00455105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155"/>
    <w:rsid w:val="00461266"/>
    <w:rsid w:val="004612C8"/>
    <w:rsid w:val="00461479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BF6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5E6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2D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252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7DA"/>
    <w:rsid w:val="004A0814"/>
    <w:rsid w:val="004A0E00"/>
    <w:rsid w:val="004A1138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BD8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7E4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BFE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A4"/>
    <w:rsid w:val="004E03BE"/>
    <w:rsid w:val="004E07A2"/>
    <w:rsid w:val="004E0CD0"/>
    <w:rsid w:val="004E1260"/>
    <w:rsid w:val="004E128E"/>
    <w:rsid w:val="004E1369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D61"/>
    <w:rsid w:val="00511E67"/>
    <w:rsid w:val="0051227E"/>
    <w:rsid w:val="005124B0"/>
    <w:rsid w:val="00512747"/>
    <w:rsid w:val="00512B38"/>
    <w:rsid w:val="005131E5"/>
    <w:rsid w:val="005138DA"/>
    <w:rsid w:val="00513EF9"/>
    <w:rsid w:val="00513EFB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066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FAD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460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178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8D4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21E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2F8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BB3"/>
    <w:rsid w:val="005A320D"/>
    <w:rsid w:val="005A33CC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26A"/>
    <w:rsid w:val="005C376D"/>
    <w:rsid w:val="005C3A65"/>
    <w:rsid w:val="005C3CDF"/>
    <w:rsid w:val="005C4A73"/>
    <w:rsid w:val="005C4B4D"/>
    <w:rsid w:val="005C4DE3"/>
    <w:rsid w:val="005C5379"/>
    <w:rsid w:val="005C55C5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272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4C3D"/>
    <w:rsid w:val="005D5499"/>
    <w:rsid w:val="005D576B"/>
    <w:rsid w:val="005D594D"/>
    <w:rsid w:val="005D5A70"/>
    <w:rsid w:val="005D5E46"/>
    <w:rsid w:val="005D609E"/>
    <w:rsid w:val="005D610E"/>
    <w:rsid w:val="005D64A5"/>
    <w:rsid w:val="005D6929"/>
    <w:rsid w:val="005D6B30"/>
    <w:rsid w:val="005D6BA3"/>
    <w:rsid w:val="005D6E1C"/>
    <w:rsid w:val="005D7012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775"/>
    <w:rsid w:val="005E1A58"/>
    <w:rsid w:val="005E1C06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0CB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0F2"/>
    <w:rsid w:val="005F4364"/>
    <w:rsid w:val="005F46D9"/>
    <w:rsid w:val="005F4950"/>
    <w:rsid w:val="005F5053"/>
    <w:rsid w:val="005F509E"/>
    <w:rsid w:val="005F51DA"/>
    <w:rsid w:val="005F54E0"/>
    <w:rsid w:val="005F5969"/>
    <w:rsid w:val="005F5C57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0A0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2D2F"/>
    <w:rsid w:val="00622DED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BA3"/>
    <w:rsid w:val="00627C39"/>
    <w:rsid w:val="00627E44"/>
    <w:rsid w:val="00627F78"/>
    <w:rsid w:val="006300D7"/>
    <w:rsid w:val="0063068A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3B25"/>
    <w:rsid w:val="00644200"/>
    <w:rsid w:val="0064428B"/>
    <w:rsid w:val="00644511"/>
    <w:rsid w:val="0064486C"/>
    <w:rsid w:val="00644DAD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59B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02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72FC"/>
    <w:rsid w:val="00667A27"/>
    <w:rsid w:val="0067044E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45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4D0A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94E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C86"/>
    <w:rsid w:val="006D0DED"/>
    <w:rsid w:val="006D0E17"/>
    <w:rsid w:val="006D164F"/>
    <w:rsid w:val="006D19ED"/>
    <w:rsid w:val="006D1A23"/>
    <w:rsid w:val="006D1B2E"/>
    <w:rsid w:val="006D1BBD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B9D"/>
    <w:rsid w:val="00704DEB"/>
    <w:rsid w:val="00704F83"/>
    <w:rsid w:val="007052F3"/>
    <w:rsid w:val="00705584"/>
    <w:rsid w:val="0070581F"/>
    <w:rsid w:val="00705896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813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844"/>
    <w:rsid w:val="0073497A"/>
    <w:rsid w:val="007356D0"/>
    <w:rsid w:val="0073587A"/>
    <w:rsid w:val="00735AC0"/>
    <w:rsid w:val="00735D07"/>
    <w:rsid w:val="0073637C"/>
    <w:rsid w:val="00736801"/>
    <w:rsid w:val="00736D7B"/>
    <w:rsid w:val="007377ED"/>
    <w:rsid w:val="007379C8"/>
    <w:rsid w:val="00740698"/>
    <w:rsid w:val="007406C0"/>
    <w:rsid w:val="00740784"/>
    <w:rsid w:val="007409E8"/>
    <w:rsid w:val="00740AC1"/>
    <w:rsid w:val="00740B3A"/>
    <w:rsid w:val="00740CD3"/>
    <w:rsid w:val="00740D04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689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49C1"/>
    <w:rsid w:val="007750DC"/>
    <w:rsid w:val="00775330"/>
    <w:rsid w:val="00775719"/>
    <w:rsid w:val="00775A79"/>
    <w:rsid w:val="00775BAA"/>
    <w:rsid w:val="00775CE8"/>
    <w:rsid w:val="00775D0E"/>
    <w:rsid w:val="00775EFD"/>
    <w:rsid w:val="00775F11"/>
    <w:rsid w:val="007760CB"/>
    <w:rsid w:val="007761AD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D61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30A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AE1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715"/>
    <w:rsid w:val="007C286E"/>
    <w:rsid w:val="007C2A39"/>
    <w:rsid w:val="007C2BCA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33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06D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DBE"/>
    <w:rsid w:val="007E5FFD"/>
    <w:rsid w:val="007E64DA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9B0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D65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1E1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9A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81D"/>
    <w:rsid w:val="00833EF5"/>
    <w:rsid w:val="0083417A"/>
    <w:rsid w:val="00834512"/>
    <w:rsid w:val="00834569"/>
    <w:rsid w:val="00834746"/>
    <w:rsid w:val="008349E7"/>
    <w:rsid w:val="00834F4B"/>
    <w:rsid w:val="0083523C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730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C2D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B8E"/>
    <w:rsid w:val="00875C59"/>
    <w:rsid w:val="00875E7F"/>
    <w:rsid w:val="00875F79"/>
    <w:rsid w:val="00875FBD"/>
    <w:rsid w:val="00876321"/>
    <w:rsid w:val="00876AC7"/>
    <w:rsid w:val="00876B9D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334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3C0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055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A28"/>
    <w:rsid w:val="008C7F77"/>
    <w:rsid w:val="008D008C"/>
    <w:rsid w:val="008D02CB"/>
    <w:rsid w:val="008D0459"/>
    <w:rsid w:val="008D05D2"/>
    <w:rsid w:val="008D0A9C"/>
    <w:rsid w:val="008D0B9F"/>
    <w:rsid w:val="008D0E72"/>
    <w:rsid w:val="008D12A4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8AB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67F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4E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8CA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371"/>
    <w:rsid w:val="009216BF"/>
    <w:rsid w:val="009218D2"/>
    <w:rsid w:val="00921A74"/>
    <w:rsid w:val="00921A88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897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27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1"/>
    <w:rsid w:val="00940F45"/>
    <w:rsid w:val="00940FB5"/>
    <w:rsid w:val="0094148B"/>
    <w:rsid w:val="00941A1C"/>
    <w:rsid w:val="00941B97"/>
    <w:rsid w:val="00941CE1"/>
    <w:rsid w:val="00941E13"/>
    <w:rsid w:val="009427D9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8EF"/>
    <w:rsid w:val="00945D81"/>
    <w:rsid w:val="00945E49"/>
    <w:rsid w:val="009462D8"/>
    <w:rsid w:val="00946388"/>
    <w:rsid w:val="0094690A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5B2A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7A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DC2"/>
    <w:rsid w:val="00981F78"/>
    <w:rsid w:val="009822AF"/>
    <w:rsid w:val="009823A3"/>
    <w:rsid w:val="009829EE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E6B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B33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758"/>
    <w:rsid w:val="009B1B81"/>
    <w:rsid w:val="009B1DFF"/>
    <w:rsid w:val="009B20C7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FDA"/>
    <w:rsid w:val="009B616B"/>
    <w:rsid w:val="009B61D3"/>
    <w:rsid w:val="009B68AD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1F8B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488"/>
    <w:rsid w:val="009D5D05"/>
    <w:rsid w:val="009D60A4"/>
    <w:rsid w:val="009D610C"/>
    <w:rsid w:val="009D62E7"/>
    <w:rsid w:val="009D688C"/>
    <w:rsid w:val="009D69E5"/>
    <w:rsid w:val="009D6B8A"/>
    <w:rsid w:val="009D6F37"/>
    <w:rsid w:val="009D6FB2"/>
    <w:rsid w:val="009D7470"/>
    <w:rsid w:val="009D75A4"/>
    <w:rsid w:val="009E064A"/>
    <w:rsid w:val="009E0B0E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5BCA"/>
    <w:rsid w:val="009E5F1E"/>
    <w:rsid w:val="009E605E"/>
    <w:rsid w:val="009E6305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0FAA"/>
    <w:rsid w:val="009F1033"/>
    <w:rsid w:val="009F10FC"/>
    <w:rsid w:val="009F187B"/>
    <w:rsid w:val="009F1933"/>
    <w:rsid w:val="009F2297"/>
    <w:rsid w:val="009F2D2A"/>
    <w:rsid w:val="009F2E7E"/>
    <w:rsid w:val="009F3A4B"/>
    <w:rsid w:val="009F3FC9"/>
    <w:rsid w:val="009F4056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6FC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2FB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B08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2F27"/>
    <w:rsid w:val="00A53552"/>
    <w:rsid w:val="00A53DDA"/>
    <w:rsid w:val="00A53F04"/>
    <w:rsid w:val="00A544BF"/>
    <w:rsid w:val="00A54A90"/>
    <w:rsid w:val="00A54D16"/>
    <w:rsid w:val="00A54DE2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8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194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63C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991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321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20"/>
    <w:rsid w:val="00B2613A"/>
    <w:rsid w:val="00B265D5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C7E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FFB"/>
    <w:rsid w:val="00B430D3"/>
    <w:rsid w:val="00B432D4"/>
    <w:rsid w:val="00B43607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A9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B8"/>
    <w:rsid w:val="00B60DF7"/>
    <w:rsid w:val="00B60E6E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556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91A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77EBE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4AA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8CA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18C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64F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37C"/>
    <w:rsid w:val="00BC499E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30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B79"/>
    <w:rsid w:val="00BE6D82"/>
    <w:rsid w:val="00BE71D1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41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2C9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2633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373"/>
    <w:rsid w:val="00C3392E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07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05D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6F9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BB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51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D38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687"/>
    <w:rsid w:val="00CD179D"/>
    <w:rsid w:val="00CD1B57"/>
    <w:rsid w:val="00CD1E74"/>
    <w:rsid w:val="00CD223B"/>
    <w:rsid w:val="00CD2585"/>
    <w:rsid w:val="00CD25A6"/>
    <w:rsid w:val="00CD283A"/>
    <w:rsid w:val="00CD2962"/>
    <w:rsid w:val="00CD2A24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A39"/>
    <w:rsid w:val="00CE212D"/>
    <w:rsid w:val="00CE253D"/>
    <w:rsid w:val="00CE2561"/>
    <w:rsid w:val="00CE2EC2"/>
    <w:rsid w:val="00CE3257"/>
    <w:rsid w:val="00CE367C"/>
    <w:rsid w:val="00CE4201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07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30C"/>
    <w:rsid w:val="00D01791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247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2C35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6FE5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7CB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5FB3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40F"/>
    <w:rsid w:val="00D829AC"/>
    <w:rsid w:val="00D82F74"/>
    <w:rsid w:val="00D83401"/>
    <w:rsid w:val="00D835E6"/>
    <w:rsid w:val="00D83A89"/>
    <w:rsid w:val="00D84268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375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A7E"/>
    <w:rsid w:val="00D92CBC"/>
    <w:rsid w:val="00D92FD3"/>
    <w:rsid w:val="00D931F2"/>
    <w:rsid w:val="00D934E4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6F33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659"/>
    <w:rsid w:val="00DC1763"/>
    <w:rsid w:val="00DC22B7"/>
    <w:rsid w:val="00DC257F"/>
    <w:rsid w:val="00DC2898"/>
    <w:rsid w:val="00DC28A6"/>
    <w:rsid w:val="00DC28EC"/>
    <w:rsid w:val="00DC3131"/>
    <w:rsid w:val="00DC3BAF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08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9DA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07D"/>
    <w:rsid w:val="00DF4158"/>
    <w:rsid w:val="00DF4430"/>
    <w:rsid w:val="00DF4920"/>
    <w:rsid w:val="00DF4B3D"/>
    <w:rsid w:val="00DF4C07"/>
    <w:rsid w:val="00DF4CBC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B33"/>
    <w:rsid w:val="00E04E2D"/>
    <w:rsid w:val="00E04EE6"/>
    <w:rsid w:val="00E04FB3"/>
    <w:rsid w:val="00E04FD9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796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C85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5F64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63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87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2DB5"/>
    <w:rsid w:val="00E83280"/>
    <w:rsid w:val="00E832C9"/>
    <w:rsid w:val="00E83469"/>
    <w:rsid w:val="00E83639"/>
    <w:rsid w:val="00E83E6E"/>
    <w:rsid w:val="00E84088"/>
    <w:rsid w:val="00E84298"/>
    <w:rsid w:val="00E845FB"/>
    <w:rsid w:val="00E847A2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A9"/>
    <w:rsid w:val="00E86DBF"/>
    <w:rsid w:val="00E86DEA"/>
    <w:rsid w:val="00E87279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3"/>
    <w:rsid w:val="00EA2730"/>
    <w:rsid w:val="00EA2A6E"/>
    <w:rsid w:val="00EA3796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D9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86F"/>
    <w:rsid w:val="00EC7BC5"/>
    <w:rsid w:val="00ED022F"/>
    <w:rsid w:val="00ED0332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5E5E"/>
    <w:rsid w:val="00ED5F33"/>
    <w:rsid w:val="00ED6B62"/>
    <w:rsid w:val="00ED6BBA"/>
    <w:rsid w:val="00ED7140"/>
    <w:rsid w:val="00ED716C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3C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8B8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461"/>
    <w:rsid w:val="00F377A2"/>
    <w:rsid w:val="00F37922"/>
    <w:rsid w:val="00F37AE3"/>
    <w:rsid w:val="00F37AEF"/>
    <w:rsid w:val="00F37B52"/>
    <w:rsid w:val="00F40256"/>
    <w:rsid w:val="00F4125D"/>
    <w:rsid w:val="00F413FC"/>
    <w:rsid w:val="00F42599"/>
    <w:rsid w:val="00F42807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3CEF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3CC"/>
    <w:rsid w:val="00F82CD8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4DF0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89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370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37"/>
    <w:rsid w:val="00FA0A8A"/>
    <w:rsid w:val="00FA0E7C"/>
    <w:rsid w:val="00FA15EB"/>
    <w:rsid w:val="00FA191D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52F"/>
    <w:rsid w:val="00FC7DD2"/>
    <w:rsid w:val="00FC7F93"/>
    <w:rsid w:val="00FD0C32"/>
    <w:rsid w:val="00FD10D2"/>
    <w:rsid w:val="00FD111E"/>
    <w:rsid w:val="00FD1345"/>
    <w:rsid w:val="00FD1367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467"/>
    <w:rsid w:val="00FE2AC5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55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xmsolistparagraph">
    <w:name w:val="x_msolistparagraph"/>
    <w:basedOn w:val="Normal"/>
    <w:rsid w:val="00533FA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530066"/>
    <w:rPr>
      <w:i/>
      <w:iCs/>
    </w:rPr>
  </w:style>
  <w:style w:type="paragraph" w:customStyle="1" w:styleId="Text0">
    <w:name w:val="Text"/>
    <w:basedOn w:val="Normal"/>
    <w:rsid w:val="001D5043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0243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800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001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13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420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7CE1A-5D9B-4E75-8518-D2D7B6288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BA885-FF0E-4123-BD70-8599E1037E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12579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</cp:revision>
  <cp:lastPrinted>2011-11-09T07:49:00Z</cp:lastPrinted>
  <dcterms:created xsi:type="dcterms:W3CDTF">2021-01-15T02:30:00Z</dcterms:created>
  <dcterms:modified xsi:type="dcterms:W3CDTF">2021-01-17T03:24:00Z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